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0935" w14:textId="77777777" w:rsidR="00C06072" w:rsidRPr="00C852A8" w:rsidRDefault="00EE25FD" w:rsidP="00D124A2">
      <w:pPr>
        <w:pStyle w:val="NormalWeb"/>
        <w:shd w:val="clear" w:color="auto" w:fill="FFFFFF"/>
        <w:spacing w:before="240" w:after="0" w:line="240" w:lineRule="auto"/>
        <w:jc w:val="both"/>
        <w:rPr>
          <w:rFonts w:ascii="Verdana" w:hAnsi="Verdana"/>
          <w:b/>
          <w:bCs/>
          <w:color w:val="215868" w:themeColor="accent5" w:themeShade="80"/>
          <w:sz w:val="16"/>
          <w:szCs w:val="20"/>
          <w:lang w:val="en"/>
        </w:rPr>
      </w:pPr>
      <w:r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>Key Indicators</w:t>
      </w:r>
      <w:r w:rsidR="008B31FE"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 xml:space="preserve"> - </w:t>
      </w:r>
      <w:r w:rsidR="009615C5" w:rsidRPr="00C852A8">
        <w:rPr>
          <w:rFonts w:ascii="Verdana" w:hAnsi="Verdana"/>
          <w:bCs/>
          <w:color w:val="000000"/>
          <w:sz w:val="16"/>
          <w:szCs w:val="20"/>
        </w:rPr>
        <w:t>The Department for Education vision is that</w:t>
      </w:r>
      <w:r w:rsidR="009615C5" w:rsidRPr="00C852A8">
        <w:rPr>
          <w:rFonts w:ascii="Verdana" w:hAnsi="Verdana"/>
          <w:color w:val="000000"/>
          <w:sz w:val="16"/>
          <w:szCs w:val="20"/>
        </w:rPr>
        <w:t xml:space="preserve"> all pupils leaving primary school are physically literate and have the knowledge, skills and motivation necessary to equip them for a healthy lifestyle and lifelong participation in physical activity and sport.</w:t>
      </w:r>
      <w:r w:rsidR="009615C5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1B55F9" w:rsidRPr="00C852A8">
        <w:rPr>
          <w:rFonts w:ascii="Verdana" w:hAnsi="Verdana"/>
          <w:sz w:val="16"/>
          <w:szCs w:val="20"/>
          <w:lang w:val="en"/>
        </w:rPr>
        <w:t xml:space="preserve">The objective is </w:t>
      </w:r>
      <w:r w:rsidR="001B55F9" w:rsidRPr="00C852A8">
        <w:rPr>
          <w:rFonts w:ascii="Verdana" w:hAnsi="Verdana"/>
          <w:color w:val="000000"/>
          <w:sz w:val="16"/>
          <w:szCs w:val="20"/>
        </w:rPr>
        <w:t>to achieve self-sustaining improvement in the quality of PE and sport that delivers h</w:t>
      </w:r>
      <w:proofErr w:type="spellStart"/>
      <w:r w:rsidR="00531094" w:rsidRPr="00C852A8">
        <w:rPr>
          <w:rFonts w:ascii="Verdana" w:hAnsi="Verdana"/>
          <w:sz w:val="16"/>
          <w:szCs w:val="20"/>
          <w:lang w:val="en"/>
        </w:rPr>
        <w:t>igh</w:t>
      </w:r>
      <w:proofErr w:type="spellEnd"/>
      <w:r w:rsidR="00531094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1B55F9" w:rsidRPr="00C852A8">
        <w:rPr>
          <w:rFonts w:ascii="Verdana" w:hAnsi="Verdana"/>
          <w:sz w:val="16"/>
          <w:szCs w:val="20"/>
          <w:lang w:val="en"/>
        </w:rPr>
        <w:t>quality provision of a balanced and holistic PE and</w:t>
      </w:r>
      <w:r w:rsidR="00917873" w:rsidRPr="00C852A8">
        <w:rPr>
          <w:rFonts w:ascii="Verdana" w:hAnsi="Verdana"/>
          <w:sz w:val="16"/>
          <w:szCs w:val="20"/>
          <w:lang w:val="en"/>
        </w:rPr>
        <w:t xml:space="preserve"> school sport offer.</w:t>
      </w:r>
      <w:r w:rsidR="00D124A2" w:rsidRPr="00C852A8">
        <w:rPr>
          <w:rFonts w:ascii="Verdana" w:hAnsi="Verdana"/>
          <w:sz w:val="16"/>
          <w:szCs w:val="20"/>
          <w:lang w:val="en"/>
        </w:rPr>
        <w:t xml:space="preserve"> </w:t>
      </w:r>
      <w:r w:rsidR="00C06072" w:rsidRPr="00C852A8">
        <w:rPr>
          <w:rFonts w:ascii="Verdana" w:hAnsi="Verdana"/>
          <w:bCs/>
          <w:color w:val="000000"/>
          <w:sz w:val="16"/>
          <w:szCs w:val="20"/>
        </w:rPr>
        <w:t>There are 5 key indicators that schools should expect to see improvement across:</w:t>
      </w:r>
    </w:p>
    <w:p w14:paraId="09860203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7507D2B3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the profile of PE and sport is raised across the school as a tool for whole-school improvement</w:t>
      </w:r>
    </w:p>
    <w:p w14:paraId="482B2446" w14:textId="77777777" w:rsidR="00C06072" w:rsidRPr="00C852A8" w:rsidRDefault="00C06072" w:rsidP="00EE25FD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increased confidence, knowledge and skills of all staff in teaching PE and sport</w:t>
      </w:r>
    </w:p>
    <w:p w14:paraId="11CB5986" w14:textId="77777777" w:rsidR="00F6790F" w:rsidRDefault="00C06072" w:rsidP="00F6790F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broader experience of a range of sports and activities offered to all pupils</w:t>
      </w:r>
    </w:p>
    <w:p w14:paraId="0B3106D1" w14:textId="2C5D4922" w:rsidR="00F6790F" w:rsidRPr="00F6790F" w:rsidRDefault="00F6790F" w:rsidP="00F6790F">
      <w:pPr>
        <w:numPr>
          <w:ilvl w:val="0"/>
          <w:numId w:val="1"/>
        </w:numPr>
        <w:tabs>
          <w:tab w:val="clear" w:pos="2520"/>
          <w:tab w:val="num" w:pos="1134"/>
        </w:tabs>
        <w:spacing w:before="100" w:beforeAutospacing="1" w:after="100" w:afterAutospacing="1" w:line="240" w:lineRule="auto"/>
        <w:ind w:left="1134"/>
        <w:rPr>
          <w:rStyle w:val="Strong"/>
          <w:rFonts w:ascii="Verdana" w:eastAsia="Times New Roman" w:hAnsi="Verdana" w:cs="Times New Roman"/>
          <w:b w:val="0"/>
          <w:color w:val="000000"/>
          <w:sz w:val="16"/>
          <w:szCs w:val="20"/>
          <w:lang w:eastAsia="en-GB"/>
        </w:rPr>
      </w:pPr>
      <w:r w:rsidRPr="00F6790F"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>increased participation in competitive sport</w:t>
      </w:r>
    </w:p>
    <w:p w14:paraId="5C0E675B" w14:textId="74E8982A" w:rsidR="00A4411D" w:rsidRPr="00A4411D" w:rsidRDefault="00F6790F" w:rsidP="00F679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</w:pPr>
      <w:r w:rsidRPr="00C852A8"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 xml:space="preserve">Accountability &amp; Impact - </w:t>
      </w:r>
      <w:hyperlink r:id="rId8" w:history="1">
        <w:proofErr w:type="spellStart"/>
        <w:r w:rsidRPr="00C852A8">
          <w:rPr>
            <w:rStyle w:val="Hyperlink"/>
            <w:rFonts w:ascii="Verdana" w:hAnsi="Verdana"/>
            <w:color w:val="auto"/>
            <w:sz w:val="16"/>
            <w:szCs w:val="20"/>
            <w:u w:val="none"/>
            <w:lang w:val="en"/>
          </w:rPr>
          <w:t>Ofsted</w:t>
        </w:r>
        <w:proofErr w:type="spellEnd"/>
      </w:hyperlink>
      <w:r w:rsidRPr="00C852A8">
        <w:rPr>
          <w:rFonts w:ascii="Verdana" w:hAnsi="Verdana"/>
          <w:sz w:val="16"/>
          <w:szCs w:val="20"/>
          <w:lang w:val="en"/>
        </w:rPr>
        <w:t xml:space="preserve"> inspectors will assess and report on how effectively this new funding is being used when making the judgement on the quality of the school's leadership and management.</w:t>
      </w:r>
      <w:r>
        <w:rPr>
          <w:rFonts w:ascii="Verdana" w:eastAsia="Times New Roman" w:hAnsi="Verdana" w:cs="Times New Roman"/>
          <w:bCs/>
          <w:color w:val="000000"/>
          <w:sz w:val="16"/>
          <w:szCs w:val="20"/>
          <w:lang w:eastAsia="en-GB"/>
        </w:rPr>
        <w:t xml:space="preserve"> </w:t>
      </w:r>
      <w:r w:rsidRPr="00C852A8">
        <w:rPr>
          <w:rFonts w:ascii="Verdana" w:hAnsi="Verdana"/>
          <w:sz w:val="16"/>
          <w:szCs w:val="20"/>
          <w:lang w:val="en"/>
        </w:rPr>
        <w:t>Schools are required to keep parents informed and publish plans for deployment of premium funding on their website</w:t>
      </w:r>
      <w:r>
        <w:rPr>
          <w:rFonts w:ascii="Verdana" w:hAnsi="Verdana"/>
          <w:sz w:val="16"/>
          <w:szCs w:val="20"/>
          <w:lang w:val="en"/>
        </w:rPr>
        <w:t xml:space="preserve"> and must include:</w:t>
      </w:r>
      <w:r w:rsidRPr="00C852A8">
        <w:rPr>
          <w:rFonts w:ascii="Verdana" w:hAnsi="Verdana"/>
          <w:sz w:val="16"/>
          <w:szCs w:val="20"/>
          <w:lang w:val="en"/>
        </w:rPr>
        <w:t xml:space="preserve"> </w:t>
      </w:r>
    </w:p>
    <w:p w14:paraId="48D26807" w14:textId="580FE59D" w:rsidR="00F6790F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the amount of premium received</w:t>
      </w:r>
    </w:p>
    <w:p w14:paraId="2F9FE8F3" w14:textId="03B81A3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a full breakdown of how it has been spent (or will be spent)</w:t>
      </w:r>
    </w:p>
    <w:p w14:paraId="24B8726B" w14:textId="7777777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what impact the school has seen on pupils’ PE and sport </w:t>
      </w:r>
      <w:r w:rsidRPr="00A4411D">
        <w:rPr>
          <w:rFonts w:ascii="Verdana" w:eastAsia="Times New Roman" w:hAnsi="Verdana" w:cs="Times New Roman"/>
          <w:b/>
          <w:bCs/>
          <w:sz w:val="16"/>
          <w:szCs w:val="20"/>
          <w:lang w:val="en" w:eastAsia="en-GB"/>
        </w:rPr>
        <w:t>participation and attainment</w:t>
      </w:r>
    </w:p>
    <w:p w14:paraId="530A38EE" w14:textId="77777777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how the improvements will be </w:t>
      </w:r>
      <w:r w:rsidRPr="00A4411D">
        <w:rPr>
          <w:rFonts w:ascii="Verdana" w:eastAsia="Times New Roman" w:hAnsi="Verdana" w:cs="Times New Roman"/>
          <w:b/>
          <w:bCs/>
          <w:sz w:val="16"/>
          <w:szCs w:val="20"/>
          <w:lang w:val="en" w:eastAsia="en-GB"/>
        </w:rPr>
        <w:t>sustainable</w:t>
      </w: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 in the future</w:t>
      </w:r>
    </w:p>
    <w:p w14:paraId="4A36D5EE" w14:textId="786C436A" w:rsidR="00A4411D" w:rsidRPr="00A4411D" w:rsidRDefault="00AA100B" w:rsidP="00F6790F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the percentage of pupils within their year 6 cohort for academic year 20</w:t>
      </w:r>
      <w:r w:rsidR="0003401E">
        <w:rPr>
          <w:rFonts w:ascii="Verdana" w:eastAsia="Times New Roman" w:hAnsi="Verdana" w:cs="Times New Roman"/>
          <w:sz w:val="16"/>
          <w:szCs w:val="20"/>
          <w:lang w:val="en" w:eastAsia="en-GB"/>
        </w:rPr>
        <w:t>19</w:t>
      </w: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 to 202</w:t>
      </w:r>
      <w:r w:rsidR="0003401E">
        <w:rPr>
          <w:rFonts w:ascii="Verdana" w:eastAsia="Times New Roman" w:hAnsi="Verdana" w:cs="Times New Roman"/>
          <w:sz w:val="16"/>
          <w:szCs w:val="20"/>
          <w:lang w:val="en" w:eastAsia="en-GB"/>
        </w:rPr>
        <w:t>0</w:t>
      </w: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 that can do each of the following: </w:t>
      </w:r>
    </w:p>
    <w:p w14:paraId="34B9F2A3" w14:textId="77777777" w:rsidR="00A4411D" w:rsidRPr="00A4411D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 xml:space="preserve">swim competently, confidently, and proficiently over a distance of at least 25 </w:t>
      </w:r>
      <w:proofErr w:type="spellStart"/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metres</w:t>
      </w:r>
      <w:proofErr w:type="spellEnd"/>
    </w:p>
    <w:p w14:paraId="5C9E35A0" w14:textId="77777777" w:rsidR="00A4411D" w:rsidRPr="00A4411D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use a range of strokes effectively (for example front crawl, backstroke and breaststroke</w:t>
      </w:r>
    </w:p>
    <w:p w14:paraId="70B6C031" w14:textId="1456EB72" w:rsidR="00F6790F" w:rsidRPr="00F6790F" w:rsidRDefault="00AA100B" w:rsidP="00F6790F">
      <w:pPr>
        <w:numPr>
          <w:ilvl w:val="1"/>
          <w:numId w:val="11"/>
        </w:numPr>
        <w:spacing w:after="0" w:line="240" w:lineRule="auto"/>
        <w:ind w:left="2707"/>
        <w:contextualSpacing/>
        <w:rPr>
          <w:rFonts w:ascii="Verdana" w:eastAsia="Times New Roman" w:hAnsi="Verdana" w:cs="Times New Roman"/>
          <w:sz w:val="16"/>
          <w:szCs w:val="20"/>
          <w:lang w:val="en" w:eastAsia="en-GB"/>
        </w:rPr>
      </w:pPr>
      <w:r w:rsidRPr="00A4411D">
        <w:rPr>
          <w:rFonts w:ascii="Verdana" w:eastAsia="Times New Roman" w:hAnsi="Verdana" w:cs="Times New Roman"/>
          <w:sz w:val="16"/>
          <w:szCs w:val="20"/>
          <w:lang w:val="en" w:eastAsia="en-GB"/>
        </w:rPr>
        <w:t>perform safe self-rescue in different water-based situations</w:t>
      </w:r>
    </w:p>
    <w:p w14:paraId="1FD22627" w14:textId="413617B0" w:rsidR="00F6790F" w:rsidRPr="00F6790F" w:rsidRDefault="00F6790F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b/>
          <w:bCs/>
          <w:color w:val="215868" w:themeColor="accent5" w:themeShade="80"/>
          <w:sz w:val="16"/>
          <w:szCs w:val="20"/>
          <w:lang w:val="en"/>
        </w:rPr>
      </w:pPr>
      <w:r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  <w:t>Please complete the table below:</w:t>
      </w:r>
    </w:p>
    <w:tbl>
      <w:tblPr>
        <w:tblStyle w:val="TableGrid"/>
        <w:tblpPr w:leftFromText="180" w:rightFromText="180" w:vertAnchor="text" w:tblpY="1"/>
        <w:tblOverlap w:val="never"/>
        <w:tblW w:w="123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632"/>
        <w:gridCol w:w="1701"/>
      </w:tblGrid>
      <w:tr w:rsidR="00D124A2" w14:paraId="6D7A642C" w14:textId="77777777" w:rsidTr="00C852A8">
        <w:trPr>
          <w:trHeight w:val="102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3854DC2" w14:textId="4FFC2638" w:rsidR="00D124A2" w:rsidRPr="00C852A8" w:rsidRDefault="00D124A2" w:rsidP="001007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The total fu</w:t>
            </w:r>
            <w:r w:rsidR="005D4B2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nding </w:t>
            </w:r>
            <w:r w:rsidR="00F6790F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carried forward from </w:t>
            </w:r>
            <w:r w:rsidR="005D4B2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academic year </w:t>
            </w:r>
            <w:r w:rsidR="001007A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20</w:t>
            </w:r>
            <w:r w:rsidR="00F6790F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1</w:t>
            </w:r>
            <w:r w:rsidR="00285B5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8</w:t>
            </w:r>
            <w:r w:rsidR="001007A2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/</w:t>
            </w:r>
            <w:r w:rsidR="00285B5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19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C04C159" w14:textId="26222465" w:rsidR="00F6790F" w:rsidRPr="00C852A8" w:rsidRDefault="00F6790F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</w:p>
        </w:tc>
      </w:tr>
      <w:tr w:rsidR="00F6790F" w14:paraId="37AD5230" w14:textId="77777777" w:rsidTr="00C852A8">
        <w:trPr>
          <w:trHeight w:val="102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6B891BF8" w14:textId="145211E6" w:rsidR="00F6790F" w:rsidRPr="00C852A8" w:rsidRDefault="00F6790F" w:rsidP="001007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The total fu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nding for the academic year 20</w:t>
            </w:r>
            <w:r w:rsidR="00285B5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19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/2</w:t>
            </w:r>
            <w:r w:rsidR="00285B57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0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602E239" w14:textId="51AB6D97" w:rsidR="00F6790F" w:rsidRPr="00C852A8" w:rsidRDefault="008A2FF9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£18,160.00</w:t>
            </w:r>
          </w:p>
        </w:tc>
      </w:tr>
      <w:tr w:rsidR="00D124A2" w14:paraId="25A62B95" w14:textId="77777777" w:rsidTr="00C852A8">
        <w:trPr>
          <w:trHeight w:val="150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B61DAF5" w14:textId="3CCF9C9D" w:rsidR="00D124A2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What percentage of your Year 6 pupils could swim competently, confidently and proficiently over a distance of at least 25 </w:t>
            </w:r>
            <w:r w:rsidR="00F6790F"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meters</w:t>
            </w: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4199CEE" w14:textId="193F5787" w:rsidR="00D124A2" w:rsidRPr="00C852A8" w:rsidRDefault="00285B57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COVID-19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br/>
              <w:t>Restriction</w:t>
            </w:r>
          </w:p>
        </w:tc>
      </w:tr>
      <w:tr w:rsidR="00EE25FD" w14:paraId="03D7987C" w14:textId="77777777" w:rsidTr="00C852A8">
        <w:trPr>
          <w:trHeight w:val="286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72E2B3CA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What percentage of your Year 6 pupils could use a range of strokes effectively [for example, front crawl, backstroke and breaststroke]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7E184337" w14:textId="6321BE88" w:rsidR="00EE25FD" w:rsidRPr="00C852A8" w:rsidRDefault="00285B57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COVID-19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br/>
              <w:t>Restriction</w:t>
            </w:r>
          </w:p>
        </w:tc>
      </w:tr>
      <w:tr w:rsidR="00EE25FD" w14:paraId="7F111054" w14:textId="77777777" w:rsidTr="00C852A8">
        <w:trPr>
          <w:trHeight w:val="36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1017823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What percentage of your Year 6 pupils could perform safe self-rescue in different water-based situations when they left your primary school at the end of last academic year?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306A74D6" w14:textId="686F1FDF" w:rsidR="00EE25FD" w:rsidRPr="00C852A8" w:rsidRDefault="00285B57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COVID-19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br/>
              <w:t>Restriction</w:t>
            </w:r>
          </w:p>
        </w:tc>
      </w:tr>
      <w:tr w:rsidR="00EE25FD" w14:paraId="39B301B1" w14:textId="77777777" w:rsidTr="00C852A8">
        <w:trPr>
          <w:trHeight w:val="149"/>
        </w:trPr>
        <w:tc>
          <w:tcPr>
            <w:tcW w:w="1063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CAC6302" w14:textId="77777777" w:rsidR="00EE25FD" w:rsidRPr="00C852A8" w:rsidRDefault="00EE25FD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Schools can choose to use the Primary PE and Sport Premium to provide additional provision for </w:t>
            </w:r>
            <w:proofErr w:type="gramStart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swimming</w:t>
            </w:r>
            <w:proofErr w:type="gramEnd"/>
            <w:r w:rsidRPr="00C852A8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but this must be for activity over and above the national curriculum requirements. Have you used it in this way?</w:t>
            </w:r>
          </w:p>
        </w:tc>
        <w:tc>
          <w:tcPr>
            <w:tcW w:w="1701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C5F28F5" w14:textId="7DBF7AD6" w:rsidR="00EE25FD" w:rsidRPr="00C852A8" w:rsidRDefault="002B5030" w:rsidP="00D124A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NO</w:t>
            </w:r>
          </w:p>
        </w:tc>
      </w:tr>
    </w:tbl>
    <w:p w14:paraId="2354B01B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02F4B642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0100A92B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11668A07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25C9E9E2" w14:textId="77777777" w:rsidR="00C852A8" w:rsidRDefault="00C852A8" w:rsidP="008B31FE">
      <w:pPr>
        <w:pStyle w:val="NormalWeb"/>
        <w:shd w:val="clear" w:color="auto" w:fill="FFFFFF"/>
        <w:spacing w:before="240" w:after="120" w:line="240" w:lineRule="auto"/>
        <w:jc w:val="both"/>
        <w:rPr>
          <w:rStyle w:val="Strong"/>
          <w:rFonts w:ascii="Verdana" w:hAnsi="Verdana"/>
          <w:color w:val="215868" w:themeColor="accent5" w:themeShade="80"/>
          <w:sz w:val="16"/>
          <w:szCs w:val="20"/>
          <w:lang w:val="en"/>
        </w:rPr>
      </w:pPr>
    </w:p>
    <w:p w14:paraId="7A33AD8F" w14:textId="139BC744" w:rsidR="008B31FE" w:rsidRPr="00C852A8" w:rsidRDefault="008B31FE" w:rsidP="008B31FE">
      <w:pPr>
        <w:pStyle w:val="NormalWeb"/>
        <w:shd w:val="clear" w:color="auto" w:fill="FFFFFF"/>
        <w:spacing w:before="240" w:after="120" w:line="240" w:lineRule="auto"/>
        <w:jc w:val="both"/>
        <w:rPr>
          <w:rFonts w:ascii="Verdana" w:hAnsi="Verdana"/>
          <w:sz w:val="16"/>
          <w:szCs w:val="20"/>
          <w:lang w:val="en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0"/>
        <w:gridCol w:w="4636"/>
        <w:gridCol w:w="2398"/>
        <w:gridCol w:w="5759"/>
      </w:tblGrid>
      <w:tr w:rsidR="008B31FE" w14:paraId="4CA22A2A" w14:textId="77777777" w:rsidTr="00F6790F">
        <w:trPr>
          <w:trHeight w:val="329"/>
        </w:trPr>
        <w:tc>
          <w:tcPr>
            <w:tcW w:w="254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B964E59" w14:textId="410AC4D5" w:rsidR="008B31FE" w:rsidRPr="00EE25FD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EE25F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Lead member of staff responsible</w:t>
            </w:r>
            <w:r w:rsidR="00F6790F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 xml:space="preserve"> including email address</w:t>
            </w:r>
          </w:p>
        </w:tc>
        <w:tc>
          <w:tcPr>
            <w:tcW w:w="4636" w:type="dxa"/>
            <w:tcBorders>
              <w:righ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0486880" w14:textId="6186E300" w:rsidR="008B31FE" w:rsidRPr="00EE25FD" w:rsidRDefault="00285B57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Ross Williams</w:t>
            </w:r>
            <w:r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br/>
              <w:t>rwilliams@porthleven.cornwall.sch.uk</w:t>
            </w:r>
          </w:p>
        </w:tc>
        <w:tc>
          <w:tcPr>
            <w:tcW w:w="2398" w:type="dxa"/>
            <w:tcBorders>
              <w:left w:val="single" w:sz="36" w:space="0" w:color="FFFFFF" w:themeColor="background1"/>
            </w:tcBorders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34DDCADF" w14:textId="77777777" w:rsidR="008B31FE" w:rsidRPr="00EE25FD" w:rsidRDefault="008B31FE" w:rsidP="00A938C5">
            <w:pPr>
              <w:pStyle w:val="NormalWeb"/>
              <w:spacing w:after="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  <w:r w:rsidRPr="00EE25FD"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  <w:t>Lead Governor responsible</w:t>
            </w:r>
          </w:p>
        </w:tc>
        <w:tc>
          <w:tcPr>
            <w:tcW w:w="5759" w:type="dxa"/>
            <w:shd w:val="clear" w:color="auto" w:fill="215868" w:themeFill="accent5" w:themeFillShade="80"/>
            <w:vAlign w:val="center"/>
          </w:tcPr>
          <w:p w14:paraId="3BBC94B8" w14:textId="77777777" w:rsidR="008B31FE" w:rsidRPr="00EE25FD" w:rsidRDefault="008B31FE" w:rsidP="00BE5472">
            <w:pPr>
              <w:pStyle w:val="NormalWeb"/>
              <w:spacing w:after="120" w:line="240" w:lineRule="auto"/>
              <w:rPr>
                <w:rFonts w:ascii="Verdana" w:hAnsi="Verdana"/>
                <w:b/>
                <w:color w:val="C2D69B" w:themeColor="accent3" w:themeTint="99"/>
                <w:sz w:val="16"/>
                <w:szCs w:val="20"/>
                <w:lang w:val="en"/>
              </w:rPr>
            </w:pPr>
          </w:p>
        </w:tc>
      </w:tr>
    </w:tbl>
    <w:p w14:paraId="4DF4E4F0" w14:textId="77777777" w:rsidR="00F6790F" w:rsidRDefault="00F6790F" w:rsidP="00F6790F">
      <w:pPr>
        <w:pStyle w:val="BodyText"/>
        <w:spacing w:before="30" w:after="18" w:line="235" w:lineRule="auto"/>
        <w:ind w:right="877"/>
        <w:rPr>
          <w:rFonts w:ascii="Verdana" w:hAnsi="Verdana"/>
          <w:b/>
          <w:color w:val="215868" w:themeColor="accent5" w:themeShade="80"/>
          <w:sz w:val="16"/>
          <w:szCs w:val="20"/>
          <w:lang w:val="en"/>
        </w:rPr>
      </w:pPr>
    </w:p>
    <w:p w14:paraId="45CE6421" w14:textId="77777777" w:rsidR="00F6790F" w:rsidRPr="00F6790F" w:rsidRDefault="00F6790F" w:rsidP="00F6790F">
      <w:pPr>
        <w:pStyle w:val="BodyText"/>
        <w:spacing w:before="30" w:after="18" w:line="235" w:lineRule="auto"/>
        <w:ind w:right="877"/>
        <w:rPr>
          <w:rFonts w:ascii="Verdana" w:eastAsia="Times New Roman" w:hAnsi="Verdana" w:cs="Times New Roman"/>
          <w:sz w:val="16"/>
          <w:szCs w:val="20"/>
          <w:lang w:val="en" w:eastAsia="en-GB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701"/>
        <w:gridCol w:w="3402"/>
        <w:gridCol w:w="2977"/>
      </w:tblGrid>
      <w:tr w:rsidR="000D2C43" w14:paraId="7ECC855A" w14:textId="77777777" w:rsidTr="001C38D2">
        <w:tc>
          <w:tcPr>
            <w:tcW w:w="351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2EB6175A" w14:textId="3DDDEE4F" w:rsidR="009B4BD3" w:rsidRDefault="008B31FE" w:rsidP="000D2C4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EE25FD">
              <w:rPr>
                <w:rFonts w:ascii="Verdana" w:hAnsi="Verdana"/>
                <w:sz w:val="18"/>
                <w:szCs w:val="20"/>
                <w:lang w:val="en"/>
              </w:rPr>
              <w:br w:type="page"/>
            </w:r>
            <w:r w:rsidR="00534C55">
              <w:rPr>
                <w:rFonts w:ascii="Verdana" w:hAnsi="Verdana"/>
                <w:b/>
              </w:rPr>
              <w:br w:type="page"/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Area of Focus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&amp; </w:t>
            </w:r>
            <w:r w:rsidR="000D2C43" w:rsidRPr="00BB06B1">
              <w:rPr>
                <w:rFonts w:ascii="Verdana" w:hAnsi="Verdana"/>
                <w:b/>
                <w:color w:val="215868" w:themeColor="accent5" w:themeShade="80"/>
              </w:rPr>
              <w:t>Outcomes</w:t>
            </w:r>
          </w:p>
          <w:p w14:paraId="40AEA561" w14:textId="1624F408" w:rsidR="002B5030" w:rsidRPr="00BB06B1" w:rsidRDefault="002B5030" w:rsidP="000D2C4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>
              <w:rPr>
                <w:rFonts w:ascii="Verdana" w:hAnsi="Verdana"/>
                <w:b/>
                <w:color w:val="215868" w:themeColor="accent5" w:themeShade="80"/>
              </w:rPr>
              <w:t>(Intent)</w:t>
            </w:r>
          </w:p>
        </w:tc>
        <w:tc>
          <w:tcPr>
            <w:tcW w:w="3969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070B4579" w14:textId="04DCC03E" w:rsidR="009B4BD3" w:rsidRPr="000F4C9D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</w:rPr>
              <w:t>Actions</w:t>
            </w:r>
            <w:r w:rsidR="002B5030">
              <w:rPr>
                <w:rFonts w:ascii="Verdana" w:hAnsi="Verdana"/>
                <w:b/>
                <w:color w:val="215868" w:themeColor="accent5" w:themeShade="80"/>
              </w:rPr>
              <w:t xml:space="preserve"> (Implementation)</w:t>
            </w:r>
          </w:p>
          <w:p w14:paraId="5674E528" w14:textId="77777777" w:rsidR="000D2C43" w:rsidRPr="000F4C9D" w:rsidRDefault="000D2C43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(Actions identified </w:t>
            </w:r>
            <w:r w:rsidR="009615C5"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through self-review </w:t>
            </w: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to improve the quality of provision)</w:t>
            </w:r>
          </w:p>
          <w:p w14:paraId="5D882431" w14:textId="77777777" w:rsidR="00254437" w:rsidRPr="000F4C9D" w:rsidRDefault="00254437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complete / started / not yet started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AE164E2" w14:textId="77777777" w:rsidR="009B4BD3" w:rsidRPr="000F4C9D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</w:rPr>
              <w:t>Funding</w:t>
            </w:r>
          </w:p>
          <w:p w14:paraId="43E82052" w14:textId="77777777" w:rsidR="001C38D2" w:rsidRPr="000F4C9D" w:rsidRDefault="001C38D2" w:rsidP="001C38D2">
            <w:pPr>
              <w:spacing w:before="120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0F4C9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-Planned spend</w:t>
            </w:r>
          </w:p>
          <w:p w14:paraId="3B2CCB0C" w14:textId="77777777" w:rsidR="00DB6302" w:rsidRPr="000F4C9D" w:rsidRDefault="001C38D2" w:rsidP="000D2CC2">
            <w:pPr>
              <w:spacing w:before="120"/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u w:val="single"/>
              </w:rPr>
            </w:pPr>
            <w:r w:rsidRPr="000F4C9D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u w:val="single"/>
              </w:rPr>
              <w:t>-Actual spend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0765C5B" w14:textId="77777777" w:rsidR="009B4BD3" w:rsidRPr="00BB06B1" w:rsidRDefault="009B4BD3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>Impact</w:t>
            </w:r>
          </w:p>
          <w:p w14:paraId="17C1F676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-Impact on </w:t>
            </w:r>
            <w:proofErr w:type="gramStart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pupils</w:t>
            </w:r>
            <w:proofErr w:type="gramEnd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</w:t>
            </w:r>
            <w:r w:rsidR="00EE25FD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participation</w:t>
            </w:r>
          </w:p>
          <w:p w14:paraId="0718D9D3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-Impact on </w:t>
            </w:r>
            <w:proofErr w:type="gramStart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pupils</w:t>
            </w:r>
            <w:proofErr w:type="gramEnd"/>
            <w:r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 </w:t>
            </w:r>
            <w:r w:rsidRPr="00572CAB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attainment</w:t>
            </w:r>
          </w:p>
          <w:p w14:paraId="5F6915AB" w14:textId="77777777" w:rsidR="00DB6302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-Any additional impact</w:t>
            </w:r>
          </w:p>
          <w:p w14:paraId="5D712CCB" w14:textId="77777777" w:rsidR="00EE25FD" w:rsidRPr="000D2CC2" w:rsidRDefault="00EE25FD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 xml:space="preserve">-Whole School Improvement </w:t>
            </w:r>
            <w:r w:rsidRPr="00EE25FD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(Key Indicator 2)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9D04242" w14:textId="77777777" w:rsidR="009B4BD3" w:rsidRDefault="00DB6302" w:rsidP="009B4BD3">
            <w:pPr>
              <w:jc w:val="center"/>
              <w:rPr>
                <w:rFonts w:ascii="Verdana" w:hAnsi="Verdana"/>
                <w:b/>
                <w:color w:val="215868" w:themeColor="accent5" w:themeShade="80"/>
              </w:rPr>
            </w:pPr>
            <w:r w:rsidRPr="00BB06B1">
              <w:rPr>
                <w:rFonts w:ascii="Verdana" w:hAnsi="Verdana"/>
                <w:b/>
                <w:color w:val="215868" w:themeColor="accent5" w:themeShade="80"/>
              </w:rPr>
              <w:t xml:space="preserve">Future Actions &amp; </w:t>
            </w:r>
            <w:r w:rsidR="009B4BD3" w:rsidRPr="00BB06B1">
              <w:rPr>
                <w:rFonts w:ascii="Verdana" w:hAnsi="Verdana"/>
                <w:b/>
                <w:color w:val="215868" w:themeColor="accent5" w:themeShade="80"/>
              </w:rPr>
              <w:t>Sustainability</w:t>
            </w:r>
            <w:r w:rsidR="000D2CC2">
              <w:rPr>
                <w:rFonts w:ascii="Verdana" w:hAnsi="Verdana"/>
                <w:b/>
                <w:color w:val="215868" w:themeColor="accent5" w:themeShade="80"/>
              </w:rPr>
              <w:t xml:space="preserve"> </w:t>
            </w:r>
          </w:p>
          <w:p w14:paraId="258AC801" w14:textId="77777777" w:rsidR="00572CAB" w:rsidRPr="00572CAB" w:rsidRDefault="00572CAB" w:rsidP="00572CAB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</w:t>
            </w:r>
            <w:r w:rsidR="000D2CC2" w:rsidRPr="00572CA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How will the improvements be sustained</w:t>
            </w:r>
            <w:r w:rsidR="0089415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?</w:t>
            </w:r>
          </w:p>
          <w:p w14:paraId="582782A9" w14:textId="77777777" w:rsidR="000D2CC2" w:rsidRPr="000D2CC2" w:rsidRDefault="00572CAB" w:rsidP="000D2CC2">
            <w:pPr>
              <w:spacing w:before="120"/>
              <w:jc w:val="center"/>
              <w:rPr>
                <w:rFonts w:ascii="Verdana" w:hAnsi="Verdana"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-What will you do next</w:t>
            </w:r>
            <w:r w:rsidR="0089415B">
              <w:rPr>
                <w:rFonts w:ascii="Verdana" w:hAnsi="Verdana"/>
                <w:color w:val="215868" w:themeColor="accent5" w:themeShade="80"/>
                <w:sz w:val="18"/>
                <w:szCs w:val="18"/>
              </w:rPr>
              <w:t>?</w:t>
            </w:r>
          </w:p>
        </w:tc>
      </w:tr>
      <w:tr w:rsidR="00F135E9" w14:paraId="6D2DB47D" w14:textId="77777777" w:rsidTr="00B212BE">
        <w:trPr>
          <w:trHeight w:val="5632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0724C67C" w14:textId="77777777" w:rsidR="00F135E9" w:rsidRDefault="00F135E9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Curriculum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Delivery</w:t>
            </w:r>
          </w:p>
          <w:p w14:paraId="28DF2F08" w14:textId="77777777" w:rsidR="00F135E9" w:rsidRPr="00BB06B1" w:rsidRDefault="00F135E9" w:rsidP="00EE25FD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engage young people in a high quality, broad and balanced curriculum 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2B5BBBB1" w14:textId="688C36D0" w:rsidR="00F135E9" w:rsidRDefault="00A719EE" w:rsidP="00A22A6F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To purchase new equipment in order to aid curriculum PE.</w:t>
            </w:r>
          </w:p>
          <w:p w14:paraId="661FBA1A" w14:textId="6A3370E7" w:rsidR="005A09A4" w:rsidRDefault="005A09A4" w:rsidP="00A22A6F">
            <w:pPr>
              <w:rPr>
                <w:sz w:val="20"/>
                <w:szCs w:val="20"/>
              </w:rPr>
            </w:pPr>
          </w:p>
          <w:p w14:paraId="527F389D" w14:textId="75ABD20C" w:rsidR="005A09A4" w:rsidRDefault="005A09A4" w:rsidP="00A22A6F">
            <w:pPr>
              <w:rPr>
                <w:sz w:val="20"/>
                <w:szCs w:val="20"/>
              </w:rPr>
            </w:pPr>
          </w:p>
          <w:p w14:paraId="5BA60F98" w14:textId="0CB1102A" w:rsidR="005A09A4" w:rsidRDefault="005A09A4" w:rsidP="00A22A6F">
            <w:pPr>
              <w:rPr>
                <w:sz w:val="20"/>
                <w:szCs w:val="20"/>
              </w:rPr>
            </w:pPr>
          </w:p>
          <w:p w14:paraId="7FC5DBD8" w14:textId="648FDD56" w:rsidR="005A09A4" w:rsidRDefault="005A09A4" w:rsidP="00A22A6F">
            <w:pPr>
              <w:rPr>
                <w:sz w:val="20"/>
                <w:szCs w:val="20"/>
              </w:rPr>
            </w:pPr>
          </w:p>
          <w:p w14:paraId="18E31332" w14:textId="389828C0" w:rsidR="00A719EE" w:rsidRDefault="005A09A4" w:rsidP="00A22A6F">
            <w:pPr>
              <w:rPr>
                <w:sz w:val="20"/>
                <w:szCs w:val="20"/>
              </w:rPr>
            </w:pPr>
            <w:r w:rsidRPr="005A09A4">
              <w:rPr>
                <w:sz w:val="20"/>
                <w:szCs w:val="20"/>
              </w:rPr>
              <w:t>Continue with the Arena Scheme of Work so that teachers feel confident in a scheme of work whereby they can deliver high quality PE which focuses on developing personal, physical, cognitive and social skills. This year we have now purchased the scheme for EYFS.</w:t>
            </w:r>
          </w:p>
          <w:p w14:paraId="406020FF" w14:textId="42DEA8E8" w:rsidR="008A2FF9" w:rsidRDefault="008A2FF9" w:rsidP="00A22A6F">
            <w:pPr>
              <w:rPr>
                <w:sz w:val="20"/>
                <w:szCs w:val="20"/>
              </w:rPr>
            </w:pPr>
          </w:p>
          <w:p w14:paraId="7302B70D" w14:textId="4A3567B5" w:rsidR="008A2FF9" w:rsidRDefault="008A2FF9" w:rsidP="00A22A6F">
            <w:pPr>
              <w:rPr>
                <w:sz w:val="20"/>
                <w:szCs w:val="20"/>
              </w:rPr>
            </w:pPr>
          </w:p>
          <w:p w14:paraId="7DD85980" w14:textId="6FEE8007" w:rsidR="008A2FF9" w:rsidRDefault="008A2FF9" w:rsidP="00A22A6F">
            <w:pPr>
              <w:rPr>
                <w:sz w:val="20"/>
                <w:szCs w:val="20"/>
              </w:rPr>
            </w:pPr>
          </w:p>
          <w:p w14:paraId="2BB2888D" w14:textId="77777777" w:rsidR="008A2FF9" w:rsidRDefault="008A2FF9" w:rsidP="00A22A6F">
            <w:pPr>
              <w:rPr>
                <w:sz w:val="20"/>
                <w:szCs w:val="20"/>
              </w:rPr>
            </w:pPr>
          </w:p>
          <w:p w14:paraId="302BC998" w14:textId="7AF9A66E" w:rsidR="005A09A4" w:rsidRDefault="008A2FF9" w:rsidP="00A2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lessons</w:t>
            </w:r>
          </w:p>
          <w:p w14:paraId="5672CC1C" w14:textId="77777777" w:rsidR="009F33A8" w:rsidRDefault="009F33A8" w:rsidP="00A22A6F">
            <w:pPr>
              <w:rPr>
                <w:sz w:val="20"/>
                <w:szCs w:val="20"/>
              </w:rPr>
            </w:pPr>
          </w:p>
          <w:p w14:paraId="5AB2A164" w14:textId="77777777" w:rsidR="005A09A4" w:rsidRDefault="005A09A4" w:rsidP="00A22A6F">
            <w:pPr>
              <w:rPr>
                <w:sz w:val="20"/>
                <w:szCs w:val="20"/>
              </w:rPr>
            </w:pPr>
          </w:p>
          <w:p w14:paraId="4C1AE85F" w14:textId="77777777" w:rsidR="00A719EE" w:rsidRDefault="00A719EE" w:rsidP="00A22A6F">
            <w:pPr>
              <w:rPr>
                <w:sz w:val="20"/>
                <w:szCs w:val="20"/>
              </w:rPr>
            </w:pPr>
          </w:p>
          <w:p w14:paraId="30EAE55E" w14:textId="77777777" w:rsidR="00A719EE" w:rsidRDefault="00A719EE" w:rsidP="00A22A6F">
            <w:pPr>
              <w:rPr>
                <w:sz w:val="20"/>
                <w:szCs w:val="20"/>
              </w:rPr>
            </w:pPr>
          </w:p>
          <w:p w14:paraId="1F3CBAE2" w14:textId="2C1EB844" w:rsidR="00A719EE" w:rsidRDefault="009F33A8" w:rsidP="00A2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Two-day Safe Surf Day with </w:t>
            </w:r>
            <w:proofErr w:type="gramStart"/>
            <w:r>
              <w:rPr>
                <w:sz w:val="20"/>
                <w:szCs w:val="20"/>
              </w:rPr>
              <w:t>Global-boarders</w:t>
            </w:r>
            <w:proofErr w:type="gramEnd"/>
          </w:p>
          <w:p w14:paraId="067CB77A" w14:textId="77777777" w:rsidR="00A719EE" w:rsidRDefault="00A719EE" w:rsidP="00A22A6F">
            <w:pPr>
              <w:rPr>
                <w:sz w:val="20"/>
                <w:szCs w:val="20"/>
              </w:rPr>
            </w:pPr>
          </w:p>
          <w:p w14:paraId="151C1149" w14:textId="77DA22FA" w:rsidR="00A719EE" w:rsidRPr="00DD5870" w:rsidRDefault="00A719EE" w:rsidP="00A22A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2DF816D" w14:textId="1209369F" w:rsidR="005520B7" w:rsidRDefault="008A2FF9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£1295</w:t>
            </w:r>
          </w:p>
          <w:p w14:paraId="470174B2" w14:textId="77777777" w:rsidR="005A09A4" w:rsidRDefault="005A09A4" w:rsidP="00DD5870">
            <w:pPr>
              <w:rPr>
                <w:sz w:val="20"/>
                <w:szCs w:val="20"/>
              </w:rPr>
            </w:pPr>
          </w:p>
          <w:p w14:paraId="3741705A" w14:textId="77777777" w:rsidR="005A09A4" w:rsidRDefault="005A09A4" w:rsidP="00DD5870">
            <w:pPr>
              <w:rPr>
                <w:sz w:val="20"/>
                <w:szCs w:val="20"/>
              </w:rPr>
            </w:pPr>
          </w:p>
          <w:p w14:paraId="1DF4EE0A" w14:textId="77777777" w:rsidR="005A09A4" w:rsidRDefault="005A09A4" w:rsidP="00DD5870">
            <w:pPr>
              <w:rPr>
                <w:sz w:val="20"/>
                <w:szCs w:val="20"/>
              </w:rPr>
            </w:pPr>
          </w:p>
          <w:p w14:paraId="787F69EF" w14:textId="77777777" w:rsidR="005A09A4" w:rsidRDefault="005A09A4" w:rsidP="00DD5870">
            <w:pPr>
              <w:rPr>
                <w:sz w:val="20"/>
                <w:szCs w:val="20"/>
              </w:rPr>
            </w:pPr>
          </w:p>
          <w:p w14:paraId="3A6D499C" w14:textId="77777777" w:rsidR="005A09A4" w:rsidRDefault="005A09A4" w:rsidP="00DD5870">
            <w:pPr>
              <w:rPr>
                <w:sz w:val="20"/>
                <w:szCs w:val="20"/>
              </w:rPr>
            </w:pPr>
          </w:p>
          <w:p w14:paraId="1C9A2D0B" w14:textId="77777777" w:rsidR="005A09A4" w:rsidRDefault="005A09A4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  <w:p w14:paraId="6C197A65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5284152E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5BBF6777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36F1BA26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0FC6C9F5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6CA3E63C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1B58C37A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0D95BF6E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03A68018" w14:textId="77777777" w:rsidR="008A2FF9" w:rsidRDefault="008A2FF9" w:rsidP="00DD5870">
            <w:pPr>
              <w:rPr>
                <w:sz w:val="20"/>
                <w:szCs w:val="20"/>
              </w:rPr>
            </w:pPr>
          </w:p>
          <w:p w14:paraId="749FE672" w14:textId="77777777" w:rsidR="008A2FF9" w:rsidRDefault="008A2FF9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£234</w:t>
            </w:r>
          </w:p>
          <w:p w14:paraId="234D8460" w14:textId="77777777" w:rsidR="009F33A8" w:rsidRDefault="009F33A8" w:rsidP="00DD5870">
            <w:pPr>
              <w:rPr>
                <w:sz w:val="20"/>
                <w:szCs w:val="20"/>
              </w:rPr>
            </w:pPr>
          </w:p>
          <w:p w14:paraId="6771D145" w14:textId="77777777" w:rsidR="009F33A8" w:rsidRDefault="009F33A8" w:rsidP="00DD5870">
            <w:pPr>
              <w:rPr>
                <w:sz w:val="20"/>
                <w:szCs w:val="20"/>
              </w:rPr>
            </w:pPr>
          </w:p>
          <w:p w14:paraId="16AA6DD0" w14:textId="77777777" w:rsidR="009F33A8" w:rsidRDefault="009F33A8" w:rsidP="00DD5870">
            <w:pPr>
              <w:rPr>
                <w:sz w:val="20"/>
                <w:szCs w:val="20"/>
              </w:rPr>
            </w:pPr>
          </w:p>
          <w:p w14:paraId="6F581E2E" w14:textId="77777777" w:rsidR="009F33A8" w:rsidRDefault="009F33A8" w:rsidP="00DD5870">
            <w:pPr>
              <w:rPr>
                <w:sz w:val="20"/>
                <w:szCs w:val="20"/>
              </w:rPr>
            </w:pPr>
          </w:p>
          <w:p w14:paraId="70CFED04" w14:textId="7066521B" w:rsidR="009F33A8" w:rsidRPr="005D4B27" w:rsidRDefault="009F33A8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£961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41DACB9C" w14:textId="77777777" w:rsidR="00F135E9" w:rsidRDefault="00A719EE" w:rsidP="00962E4B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 xml:space="preserve">The purchase of new equipment has also increased the regularity of </w:t>
            </w:r>
            <w:proofErr w:type="gramStart"/>
            <w:r w:rsidRPr="00A719EE">
              <w:rPr>
                <w:sz w:val="20"/>
                <w:szCs w:val="20"/>
              </w:rPr>
              <w:t>high quality</w:t>
            </w:r>
            <w:proofErr w:type="gramEnd"/>
            <w:r w:rsidRPr="00A719EE">
              <w:rPr>
                <w:sz w:val="20"/>
                <w:szCs w:val="20"/>
              </w:rPr>
              <w:t xml:space="preserve"> PE lessons and help to create more opportunities for active learning across the curriculum.</w:t>
            </w:r>
          </w:p>
          <w:p w14:paraId="0A73DDEB" w14:textId="1C7748B8" w:rsidR="00A719EE" w:rsidRDefault="00A719EE" w:rsidP="00962E4B">
            <w:pPr>
              <w:rPr>
                <w:sz w:val="20"/>
                <w:szCs w:val="20"/>
              </w:rPr>
            </w:pPr>
          </w:p>
          <w:p w14:paraId="0B66B10E" w14:textId="77777777" w:rsidR="00A719EE" w:rsidRDefault="005A09A4" w:rsidP="00962E4B">
            <w:pPr>
              <w:rPr>
                <w:sz w:val="20"/>
                <w:szCs w:val="20"/>
              </w:rPr>
            </w:pPr>
            <w:r w:rsidRPr="005A09A4">
              <w:rPr>
                <w:sz w:val="20"/>
                <w:szCs w:val="20"/>
              </w:rPr>
              <w:t xml:space="preserve">Continuing to increase the numbers of pupils enjoying as well as participating in physical activity. Children are clearly improving their </w:t>
            </w:r>
            <w:proofErr w:type="gramStart"/>
            <w:r w:rsidRPr="005A09A4">
              <w:rPr>
                <w:sz w:val="20"/>
                <w:szCs w:val="20"/>
              </w:rPr>
              <w:t>skills</w:t>
            </w:r>
            <w:proofErr w:type="gramEnd"/>
            <w:r w:rsidRPr="005A09A4">
              <w:rPr>
                <w:sz w:val="20"/>
                <w:szCs w:val="20"/>
              </w:rPr>
              <w:t xml:space="preserve"> and this can be seen in our competition success, as well as in how many children are getting the chance to compete.</w:t>
            </w:r>
          </w:p>
          <w:p w14:paraId="76A80901" w14:textId="77777777" w:rsidR="008A2FF9" w:rsidRDefault="008A2FF9" w:rsidP="00962E4B">
            <w:pPr>
              <w:rPr>
                <w:sz w:val="20"/>
                <w:szCs w:val="20"/>
              </w:rPr>
            </w:pPr>
          </w:p>
          <w:p w14:paraId="5277A78B" w14:textId="77777777" w:rsidR="008A2FF9" w:rsidRDefault="008A2FF9" w:rsidP="00962E4B">
            <w:pPr>
              <w:rPr>
                <w:sz w:val="20"/>
                <w:szCs w:val="20"/>
              </w:rPr>
            </w:pPr>
          </w:p>
          <w:p w14:paraId="25196D68" w14:textId="77777777" w:rsidR="008A2FF9" w:rsidRDefault="008A2FF9" w:rsidP="00962E4B">
            <w:pPr>
              <w:rPr>
                <w:sz w:val="20"/>
                <w:szCs w:val="20"/>
              </w:rPr>
            </w:pPr>
          </w:p>
          <w:p w14:paraId="6D690AFB" w14:textId="77777777" w:rsidR="008A2FF9" w:rsidRDefault="008A2FF9" w:rsidP="00962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Introduced children into a new sport. Increase numbers of children trying new skills and participating in an Olympic sport. </w:t>
            </w:r>
          </w:p>
          <w:p w14:paraId="662F52BF" w14:textId="77777777" w:rsidR="009F33A8" w:rsidRDefault="009F33A8" w:rsidP="00962E4B">
            <w:pPr>
              <w:rPr>
                <w:sz w:val="20"/>
                <w:szCs w:val="20"/>
              </w:rPr>
            </w:pPr>
          </w:p>
          <w:p w14:paraId="73C4A7F0" w14:textId="6BAC0401" w:rsidR="009F33A8" w:rsidRPr="00962E4B" w:rsidRDefault="009F33A8" w:rsidP="00962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KS2 children attended a safe surf exhibition at a local beach. Learnt water safety and how to surf.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3CB79A60" w14:textId="77777777" w:rsidR="00F135E9" w:rsidRDefault="00A719EE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Regularly review equipment and liaise with staff and school councillors. </w:t>
            </w:r>
          </w:p>
          <w:p w14:paraId="1BD39B05" w14:textId="77777777" w:rsidR="00A719EE" w:rsidRDefault="00A719EE" w:rsidP="0089415B">
            <w:pPr>
              <w:rPr>
                <w:sz w:val="20"/>
                <w:szCs w:val="20"/>
              </w:rPr>
            </w:pPr>
          </w:p>
          <w:p w14:paraId="25DA0655" w14:textId="77777777" w:rsidR="00A719EE" w:rsidRDefault="00A719EE" w:rsidP="0089415B">
            <w:pPr>
              <w:rPr>
                <w:sz w:val="20"/>
                <w:szCs w:val="20"/>
              </w:rPr>
            </w:pPr>
          </w:p>
          <w:p w14:paraId="01741378" w14:textId="77777777" w:rsidR="00A719EE" w:rsidRDefault="00A719EE" w:rsidP="0089415B">
            <w:pPr>
              <w:rPr>
                <w:sz w:val="20"/>
                <w:szCs w:val="20"/>
              </w:rPr>
            </w:pPr>
          </w:p>
          <w:p w14:paraId="0F42F768" w14:textId="6BBEA847" w:rsidR="005A09A4" w:rsidRDefault="005A09A4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A09A4">
              <w:rPr>
                <w:sz w:val="20"/>
                <w:szCs w:val="20"/>
              </w:rPr>
              <w:t>E leads to share SOW and lesson plans and to frequently catch up with staff during staff meetings to address issues and identify next steps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5A09A4">
              <w:rPr>
                <w:sz w:val="20"/>
                <w:szCs w:val="20"/>
              </w:rPr>
              <w:t>Monitoring of lessons to identify CPD needs and ensure that high quality PE lessons are being delivered.</w:t>
            </w:r>
          </w:p>
          <w:p w14:paraId="11C4656E" w14:textId="77777777" w:rsidR="005A09A4" w:rsidRDefault="005A09A4" w:rsidP="0089415B">
            <w:pPr>
              <w:rPr>
                <w:sz w:val="20"/>
                <w:szCs w:val="20"/>
              </w:rPr>
            </w:pPr>
          </w:p>
          <w:p w14:paraId="14C10E05" w14:textId="77777777" w:rsidR="008A2FF9" w:rsidRDefault="008A2FF9" w:rsidP="0089415B">
            <w:pPr>
              <w:rPr>
                <w:sz w:val="20"/>
                <w:szCs w:val="20"/>
              </w:rPr>
            </w:pPr>
          </w:p>
          <w:p w14:paraId="6737625B" w14:textId="77777777" w:rsidR="008A2FF9" w:rsidRDefault="008A2FF9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COVID-19 restricted Summer Term. Unable to continue in 2020-21. </w:t>
            </w:r>
          </w:p>
          <w:p w14:paraId="6FE0D225" w14:textId="77777777" w:rsidR="009F33A8" w:rsidRDefault="009F33A8" w:rsidP="0089415B">
            <w:pPr>
              <w:rPr>
                <w:sz w:val="20"/>
                <w:szCs w:val="20"/>
              </w:rPr>
            </w:pPr>
          </w:p>
          <w:p w14:paraId="2F136F25" w14:textId="77777777" w:rsidR="009F33A8" w:rsidRDefault="009F33A8" w:rsidP="0089415B">
            <w:pPr>
              <w:rPr>
                <w:sz w:val="20"/>
                <w:szCs w:val="20"/>
              </w:rPr>
            </w:pPr>
          </w:p>
          <w:p w14:paraId="5A6B9B32" w14:textId="6C5FBA1F" w:rsidR="009F33A8" w:rsidRPr="00962E4B" w:rsidRDefault="009F33A8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more aware of ocean dangers and excitement on how to surf. </w:t>
            </w:r>
          </w:p>
        </w:tc>
      </w:tr>
      <w:tr w:rsidR="000D2C43" w14:paraId="107B7E35" w14:textId="77777777" w:rsidTr="0050738D">
        <w:trPr>
          <w:trHeight w:val="2939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0D720BC3" w14:textId="77777777" w:rsidR="00921677" w:rsidRDefault="009B4BD3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lastRenderedPageBreak/>
              <w:t xml:space="preserve">Physical Activity, </w:t>
            </w:r>
          </w:p>
          <w:p w14:paraId="6B39DE20" w14:textId="77777777" w:rsidR="009B4BD3" w:rsidRDefault="00531094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>
              <w:rPr>
                <w:rFonts w:ascii="Verdana" w:hAnsi="Verdana"/>
                <w:b/>
                <w:color w:val="C2D69B" w:themeColor="accent3" w:themeTint="99"/>
              </w:rPr>
              <w:t xml:space="preserve">   </w:t>
            </w:r>
            <w:r w:rsidR="009B4BD3" w:rsidRPr="000D2C43">
              <w:rPr>
                <w:rFonts w:ascii="Verdana" w:hAnsi="Verdana"/>
                <w:b/>
                <w:color w:val="C2D69B" w:themeColor="accent3" w:themeTint="99"/>
              </w:rPr>
              <w:t>Health &amp; Wellbeing</w:t>
            </w:r>
          </w:p>
          <w:p w14:paraId="260B6ADC" w14:textId="77777777" w:rsidR="009364F1" w:rsidRDefault="009364F1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all young people are aware of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health related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issues and are supported to make informed choices to engage in an active and healthy lifestyle</w:t>
            </w:r>
          </w:p>
          <w:p w14:paraId="1F0F4FDE" w14:textId="77777777" w:rsidR="00EE25FD" w:rsidRDefault="00EE25FD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2977B83D" w14:textId="77777777" w:rsidR="00EE25FD" w:rsidRPr="00EE25FD" w:rsidRDefault="00EE25FD" w:rsidP="009364F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1)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750FD320" w14:textId="36D0D0BA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actively engage in the Cornwall Healthy Schools program with the aim of renewing this accreditation.</w:t>
            </w:r>
          </w:p>
          <w:p w14:paraId="03E43CE6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188CAFE0" w14:textId="77777777" w:rsidR="0050738D" w:rsidRPr="0050738D" w:rsidRDefault="0050738D" w:rsidP="0050738D">
            <w:pPr>
              <w:rPr>
                <w:sz w:val="20"/>
                <w:szCs w:val="20"/>
              </w:rPr>
            </w:pPr>
          </w:p>
          <w:p w14:paraId="0EB6AC9E" w14:textId="77777777" w:rsidR="006414B1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actively improve children’s understanding of healthy active lifestyles, healthy food and mental health through focus weeks each term.</w:t>
            </w:r>
          </w:p>
          <w:p w14:paraId="1FC00480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338F5535" w14:textId="51479482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promote healthy competition and physical activity through house team competitions.</w:t>
            </w:r>
          </w:p>
          <w:p w14:paraId="4219226F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364F0B48" w14:textId="77777777" w:rsidR="0050738D" w:rsidRPr="0050738D" w:rsidRDefault="0050738D" w:rsidP="0050738D">
            <w:pPr>
              <w:rPr>
                <w:sz w:val="20"/>
                <w:szCs w:val="20"/>
              </w:rPr>
            </w:pPr>
          </w:p>
          <w:p w14:paraId="37748D00" w14:textId="77777777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actively promote sports clubs outside of school and continue to build links with a variety of clubs in order to promote lifelong participation in physical activity.</w:t>
            </w:r>
          </w:p>
          <w:p w14:paraId="1F8A20B6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08E53D87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63F0AB52" w14:textId="77777777" w:rsidR="00281499" w:rsidRDefault="00281499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Skipping workshop held at Porthleven. Skipping instructor ran a whole school skipping day showing a variety of games and skills.</w:t>
            </w:r>
          </w:p>
          <w:p w14:paraId="6E6535D7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20AFE5FC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6355B57B" w14:textId="77777777" w:rsidR="00281499" w:rsidRDefault="00281499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skipping ropes bought for KS1 and KS2</w:t>
            </w:r>
          </w:p>
          <w:p w14:paraId="6E8F5802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70E3C5AA" w14:textId="350416D5" w:rsidR="00A547D7" w:rsidRPr="00DD5870" w:rsidRDefault="00A547D7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Y6 Bike-ability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6934D7E0" w14:textId="77777777" w:rsidR="003C521E" w:rsidRDefault="0050738D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687E35F2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0F5600ED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2EEED634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54C7682E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5CFA3778" w14:textId="77777777" w:rsidR="0050738D" w:rsidRDefault="0050738D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4EA2B11D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68F0C35F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1C88981C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1B8A2649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146B539D" w14:textId="77777777" w:rsidR="0050738D" w:rsidRDefault="0050738D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0AAA022B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2B168122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48AA3C49" w14:textId="77777777" w:rsidR="0050738D" w:rsidRDefault="0050738D" w:rsidP="0089415B">
            <w:pPr>
              <w:rPr>
                <w:sz w:val="20"/>
                <w:szCs w:val="20"/>
              </w:rPr>
            </w:pPr>
          </w:p>
          <w:p w14:paraId="13E3046A" w14:textId="77777777" w:rsidR="0050738D" w:rsidRDefault="0050738D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66D64F5A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49999E8E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1C393772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51DB809E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37FCECA8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51EABDBD" w14:textId="73615107" w:rsidR="00281499" w:rsidRDefault="00281499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A2FF9">
              <w:rPr>
                <w:sz w:val="20"/>
                <w:szCs w:val="20"/>
              </w:rPr>
              <w:t>295</w:t>
            </w:r>
          </w:p>
          <w:p w14:paraId="3699EB00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2E4697B1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6A48BF9D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097DDAC1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2A92E00C" w14:textId="77777777" w:rsidR="00281499" w:rsidRDefault="00281499" w:rsidP="0089415B">
            <w:pPr>
              <w:rPr>
                <w:sz w:val="20"/>
                <w:szCs w:val="20"/>
              </w:rPr>
            </w:pPr>
          </w:p>
          <w:p w14:paraId="77AFF2F5" w14:textId="77777777" w:rsidR="00281499" w:rsidRDefault="00281499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8A2FF9">
              <w:rPr>
                <w:sz w:val="20"/>
                <w:szCs w:val="20"/>
              </w:rPr>
              <w:t>385</w:t>
            </w:r>
          </w:p>
          <w:p w14:paraId="4ADAF777" w14:textId="77777777" w:rsidR="00A547D7" w:rsidRDefault="00A547D7" w:rsidP="0089415B">
            <w:pPr>
              <w:rPr>
                <w:sz w:val="20"/>
                <w:szCs w:val="20"/>
              </w:rPr>
            </w:pPr>
          </w:p>
          <w:p w14:paraId="6D22EBDD" w14:textId="17C03645" w:rsidR="00A547D7" w:rsidRPr="00A17313" w:rsidRDefault="00A547D7" w:rsidP="0089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3A700FBC" w14:textId="77777777" w:rsidR="0050738D" w:rsidRDefault="0050738D" w:rsidP="00902592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 xml:space="preserve">Children across the school have shown a growing understanding of healthy active lifestyles, healthy eating and mental health through focus weeks. </w:t>
            </w:r>
          </w:p>
          <w:p w14:paraId="5DAFA81A" w14:textId="77777777" w:rsidR="0050738D" w:rsidRDefault="0050738D" w:rsidP="00902592">
            <w:pPr>
              <w:rPr>
                <w:sz w:val="20"/>
                <w:szCs w:val="20"/>
              </w:rPr>
            </w:pPr>
          </w:p>
          <w:p w14:paraId="50ACA193" w14:textId="77777777" w:rsidR="004D1A0F" w:rsidRDefault="0050738D" w:rsidP="00902592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Teachers have encouraged this to continue at home by sending home learning that encapsulates these areas and promotes conversation at home.</w:t>
            </w:r>
          </w:p>
          <w:p w14:paraId="0DF0FDCD" w14:textId="77777777" w:rsidR="0050738D" w:rsidRDefault="0050738D" w:rsidP="00902592">
            <w:pPr>
              <w:rPr>
                <w:sz w:val="20"/>
                <w:szCs w:val="20"/>
              </w:rPr>
            </w:pPr>
          </w:p>
          <w:p w14:paraId="5BB0DDC7" w14:textId="45BEACE4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All children have been involved in healthy competition during both PE lessons and house team events.</w:t>
            </w:r>
          </w:p>
          <w:p w14:paraId="3EFB7F18" w14:textId="77777777" w:rsidR="0050738D" w:rsidRPr="0050738D" w:rsidRDefault="0050738D" w:rsidP="0050738D">
            <w:pPr>
              <w:rPr>
                <w:sz w:val="20"/>
                <w:szCs w:val="20"/>
              </w:rPr>
            </w:pPr>
          </w:p>
          <w:p w14:paraId="13505DFC" w14:textId="77777777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Children continue to be signposted towards out of school sports club. We currently have children regularly attending a range of out of school clubs, including g</w:t>
            </w:r>
            <w:r>
              <w:rPr>
                <w:sz w:val="20"/>
                <w:szCs w:val="20"/>
              </w:rPr>
              <w:t xml:space="preserve">ym and football. </w:t>
            </w:r>
          </w:p>
          <w:p w14:paraId="5F66CE77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18170B34" w14:textId="08B95A83" w:rsidR="00281499" w:rsidRDefault="00281499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signposted to skipping website. Modelled excellent practise when using skipping roles and offered a discounted price of skipping ropes for the whole school and staff. </w:t>
            </w:r>
          </w:p>
          <w:p w14:paraId="49D207F7" w14:textId="1988674C" w:rsidR="00A547D7" w:rsidRDefault="00A547D7" w:rsidP="0050738D">
            <w:pPr>
              <w:rPr>
                <w:sz w:val="20"/>
                <w:szCs w:val="20"/>
              </w:rPr>
            </w:pPr>
          </w:p>
          <w:p w14:paraId="20EF9CE9" w14:textId="2363695E" w:rsidR="00A547D7" w:rsidRDefault="00A547D7" w:rsidP="0050738D">
            <w:pPr>
              <w:rPr>
                <w:sz w:val="20"/>
                <w:szCs w:val="20"/>
              </w:rPr>
            </w:pPr>
          </w:p>
          <w:p w14:paraId="37CE0301" w14:textId="75561E9E" w:rsidR="00A547D7" w:rsidRDefault="00A547D7" w:rsidP="0050738D">
            <w:pPr>
              <w:rPr>
                <w:sz w:val="20"/>
                <w:szCs w:val="20"/>
              </w:rPr>
            </w:pPr>
          </w:p>
          <w:p w14:paraId="03E18AC3" w14:textId="43EEA386" w:rsidR="00A547D7" w:rsidRDefault="00A547D7" w:rsidP="0050738D">
            <w:pPr>
              <w:rPr>
                <w:sz w:val="20"/>
                <w:szCs w:val="20"/>
              </w:rPr>
            </w:pPr>
            <w:r w:rsidRPr="00A547D7">
              <w:rPr>
                <w:sz w:val="20"/>
                <w:szCs w:val="20"/>
              </w:rPr>
              <w:t>We are mindful that some of our children cycle to school and have provided bike</w:t>
            </w:r>
            <w:r>
              <w:rPr>
                <w:sz w:val="20"/>
                <w:szCs w:val="20"/>
              </w:rPr>
              <w:t>-</w:t>
            </w:r>
            <w:r w:rsidRPr="00A547D7">
              <w:rPr>
                <w:sz w:val="20"/>
                <w:szCs w:val="20"/>
              </w:rPr>
              <w:t>ability on an annual basis.</w:t>
            </w:r>
          </w:p>
          <w:p w14:paraId="204BDBBE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6FBF66B5" w14:textId="47158994" w:rsidR="00281499" w:rsidRPr="00254437" w:rsidRDefault="00281499" w:rsidP="0050738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7267B0DE" w14:textId="57D70E18" w:rsidR="0050738D" w:rsidRDefault="0050738D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yearly and maintain.</w:t>
            </w:r>
          </w:p>
          <w:p w14:paraId="09AC9E1A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50D8E235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42789223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411E65C0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0FE16B81" w14:textId="277FAFE9" w:rsidR="0050738D" w:rsidRDefault="005A09A4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yearly and maintain.</w:t>
            </w:r>
          </w:p>
          <w:p w14:paraId="711F384F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454D8E46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06A3A856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23EDCB9C" w14:textId="77777777" w:rsidR="0050738D" w:rsidRDefault="0050738D" w:rsidP="0050738D">
            <w:pPr>
              <w:rPr>
                <w:sz w:val="20"/>
                <w:szCs w:val="20"/>
              </w:rPr>
            </w:pPr>
          </w:p>
          <w:p w14:paraId="66328DBF" w14:textId="74A8DF35" w:rsidR="0050738D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develop further links with local clubs.</w:t>
            </w:r>
          </w:p>
          <w:p w14:paraId="0D87F5A9" w14:textId="33E7FC2F" w:rsidR="0050738D" w:rsidRDefault="0050738D" w:rsidP="0050738D">
            <w:pPr>
              <w:rPr>
                <w:sz w:val="20"/>
                <w:szCs w:val="20"/>
              </w:rPr>
            </w:pPr>
          </w:p>
          <w:p w14:paraId="0E27BB54" w14:textId="77777777" w:rsidR="0050738D" w:rsidRPr="0050738D" w:rsidRDefault="0050738D" w:rsidP="0050738D">
            <w:pPr>
              <w:rPr>
                <w:sz w:val="20"/>
                <w:szCs w:val="20"/>
              </w:rPr>
            </w:pPr>
          </w:p>
          <w:p w14:paraId="599B2F7C" w14:textId="77777777" w:rsidR="006414B1" w:rsidRDefault="0050738D" w:rsidP="0050738D">
            <w:pPr>
              <w:rPr>
                <w:sz w:val="20"/>
                <w:szCs w:val="20"/>
              </w:rPr>
            </w:pPr>
            <w:r w:rsidRPr="0050738D">
              <w:rPr>
                <w:sz w:val="20"/>
                <w:szCs w:val="20"/>
              </w:rPr>
              <w:t>To continue to run focus weeks around physical activity, health and wellbeing.</w:t>
            </w:r>
          </w:p>
          <w:p w14:paraId="2152A6C8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585E9295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528C6CF0" w14:textId="77777777" w:rsidR="00281499" w:rsidRDefault="00281499" w:rsidP="0050738D">
            <w:pPr>
              <w:rPr>
                <w:sz w:val="20"/>
                <w:szCs w:val="20"/>
              </w:rPr>
            </w:pPr>
          </w:p>
          <w:p w14:paraId="2F1B20BB" w14:textId="77777777" w:rsidR="00281499" w:rsidRDefault="00281499" w:rsidP="0050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to review safe practise of skipping rope use. </w:t>
            </w:r>
          </w:p>
          <w:p w14:paraId="6BCD6ED3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7938F43C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7B1851A3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0FD92069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4BE78E9B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4FC7911D" w14:textId="77777777" w:rsidR="00A547D7" w:rsidRDefault="00A547D7" w:rsidP="0050738D">
            <w:pPr>
              <w:rPr>
                <w:sz w:val="20"/>
                <w:szCs w:val="20"/>
              </w:rPr>
            </w:pPr>
          </w:p>
          <w:p w14:paraId="1CD41D79" w14:textId="29F4CB8F" w:rsidR="00A547D7" w:rsidRPr="00962E4B" w:rsidRDefault="00A547D7" w:rsidP="0050738D">
            <w:pPr>
              <w:rPr>
                <w:sz w:val="20"/>
                <w:szCs w:val="20"/>
              </w:rPr>
            </w:pPr>
            <w:r w:rsidRPr="00A547D7">
              <w:rPr>
                <w:sz w:val="20"/>
                <w:szCs w:val="20"/>
              </w:rPr>
              <w:t xml:space="preserve">To continue to promote </w:t>
            </w:r>
            <w:proofErr w:type="spellStart"/>
            <w:r w:rsidRPr="00A547D7">
              <w:rPr>
                <w:sz w:val="20"/>
                <w:szCs w:val="20"/>
              </w:rPr>
              <w:t>bikeability</w:t>
            </w:r>
            <w:proofErr w:type="spellEnd"/>
            <w:r w:rsidRPr="00A547D7">
              <w:rPr>
                <w:sz w:val="20"/>
                <w:szCs w:val="20"/>
              </w:rPr>
              <w:t xml:space="preserve"> and cycle wise and encourage more children to participate.</w:t>
            </w:r>
          </w:p>
        </w:tc>
      </w:tr>
      <w:tr w:rsidR="00F135E9" w14:paraId="4F1E9662" w14:textId="77777777" w:rsidTr="007D20B7">
        <w:trPr>
          <w:trHeight w:val="3597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6CA56329" w14:textId="77777777" w:rsidR="00F135E9" w:rsidRDefault="00F135E9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lastRenderedPageBreak/>
              <w:t xml:space="preserve">Diverse &amp;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            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Inclusive</w:t>
            </w:r>
          </w:p>
          <w:p w14:paraId="1FDA06AB" w14:textId="77777777" w:rsidR="00F135E9" w:rsidRDefault="00F135E9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a fully inclusive offer that recognises the diverse needs of specific groups and identifies tailored opportunities for all young people</w:t>
            </w:r>
          </w:p>
          <w:p w14:paraId="0A3EA1D2" w14:textId="77777777" w:rsidR="00F135E9" w:rsidRDefault="00F135E9" w:rsidP="009364F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1FD2A4A5" w14:textId="77777777" w:rsidR="00F135E9" w:rsidRPr="00EE25FD" w:rsidRDefault="00F135E9" w:rsidP="009364F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4)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  <w:vAlign w:val="center"/>
          </w:tcPr>
          <w:p w14:paraId="51C95BA6" w14:textId="77777777" w:rsidR="00F135E9" w:rsidRDefault="00A719EE" w:rsidP="009364F1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To improve the variety of afterschool clubs on offer to catered for all needs and interests in order to encourage lifelong participation in physical activity.</w:t>
            </w:r>
          </w:p>
          <w:p w14:paraId="598CF55E" w14:textId="5E821BD3" w:rsidR="00A719EE" w:rsidRDefault="00A719EE" w:rsidP="009364F1">
            <w:pPr>
              <w:rPr>
                <w:sz w:val="20"/>
                <w:szCs w:val="20"/>
              </w:rPr>
            </w:pPr>
          </w:p>
          <w:p w14:paraId="407269A9" w14:textId="77777777" w:rsidR="0051060C" w:rsidRDefault="0051060C" w:rsidP="009364F1">
            <w:pPr>
              <w:rPr>
                <w:sz w:val="20"/>
                <w:szCs w:val="20"/>
              </w:rPr>
            </w:pPr>
          </w:p>
          <w:p w14:paraId="2B997A8B" w14:textId="2F743598" w:rsidR="00A719EE" w:rsidRDefault="0051060C" w:rsidP="009364F1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To encourage and promote lifelong involvement in physical activity by improving links with a variety of local clubs.</w:t>
            </w:r>
          </w:p>
          <w:p w14:paraId="1838C54A" w14:textId="5A84B73B" w:rsidR="009F33A8" w:rsidRDefault="009F33A8" w:rsidP="009364F1">
            <w:pPr>
              <w:rPr>
                <w:sz w:val="20"/>
                <w:szCs w:val="20"/>
              </w:rPr>
            </w:pPr>
          </w:p>
          <w:p w14:paraId="30762A07" w14:textId="40370EFB" w:rsidR="00A547D7" w:rsidRDefault="00A547D7" w:rsidP="009364F1">
            <w:pPr>
              <w:rPr>
                <w:sz w:val="20"/>
                <w:szCs w:val="20"/>
              </w:rPr>
            </w:pPr>
          </w:p>
          <w:p w14:paraId="09D5D841" w14:textId="4570631F" w:rsidR="0051060C" w:rsidRDefault="00A547D7" w:rsidP="009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Acorn Multi-Sports</w:t>
            </w:r>
            <w:r w:rsidR="00462A79">
              <w:rPr>
                <w:sz w:val="20"/>
                <w:szCs w:val="20"/>
              </w:rPr>
              <w:t xml:space="preserve"> – Sports coaches to work alongside teachers to upskill and support teaching. </w:t>
            </w:r>
          </w:p>
          <w:p w14:paraId="07B81067" w14:textId="77777777" w:rsidR="009F33A8" w:rsidRDefault="009F33A8" w:rsidP="009364F1">
            <w:pPr>
              <w:rPr>
                <w:sz w:val="20"/>
                <w:szCs w:val="20"/>
              </w:rPr>
            </w:pPr>
          </w:p>
          <w:p w14:paraId="056EC55E" w14:textId="77777777" w:rsidR="009F33A8" w:rsidRDefault="009F33A8" w:rsidP="009364F1">
            <w:pPr>
              <w:rPr>
                <w:sz w:val="20"/>
                <w:szCs w:val="20"/>
              </w:rPr>
            </w:pPr>
          </w:p>
          <w:p w14:paraId="6F031FFC" w14:textId="3B59F73D" w:rsidR="009F33A8" w:rsidRPr="00DD5870" w:rsidRDefault="009F33A8" w:rsidP="009364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5A40D35" w14:textId="77777777" w:rsidR="005D4B27" w:rsidRDefault="0051060C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4185A3BD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4CBA5FEE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66188E88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24246BBD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29CA5200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72BB0DD5" w14:textId="77777777" w:rsidR="0051060C" w:rsidRDefault="0051060C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01D327A9" w14:textId="77777777" w:rsidR="009F33A8" w:rsidRDefault="009F33A8" w:rsidP="009363CB">
            <w:pPr>
              <w:rPr>
                <w:sz w:val="20"/>
                <w:szCs w:val="20"/>
              </w:rPr>
            </w:pPr>
          </w:p>
          <w:p w14:paraId="09995CA1" w14:textId="77777777" w:rsidR="009F33A8" w:rsidRDefault="009F33A8" w:rsidP="009363CB">
            <w:pPr>
              <w:rPr>
                <w:sz w:val="20"/>
                <w:szCs w:val="20"/>
              </w:rPr>
            </w:pPr>
          </w:p>
          <w:p w14:paraId="53B889BB" w14:textId="77777777" w:rsidR="009F33A8" w:rsidRDefault="009F33A8" w:rsidP="009363CB">
            <w:pPr>
              <w:rPr>
                <w:sz w:val="20"/>
                <w:szCs w:val="20"/>
              </w:rPr>
            </w:pPr>
          </w:p>
          <w:p w14:paraId="3C597841" w14:textId="77777777" w:rsidR="009F33A8" w:rsidRDefault="009F33A8" w:rsidP="009363CB">
            <w:pPr>
              <w:rPr>
                <w:sz w:val="20"/>
                <w:szCs w:val="20"/>
              </w:rPr>
            </w:pPr>
          </w:p>
          <w:p w14:paraId="65EF02C7" w14:textId="1ECD1DDC" w:rsidR="009F33A8" w:rsidRPr="00962E4B" w:rsidRDefault="009F33A8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£1140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66EABA79" w14:textId="77777777" w:rsidR="00902592" w:rsidRDefault="00A719EE" w:rsidP="00DD5870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Participation in extra-curricular clubs has improved this year. Children from reception to year 6 are attending extra-curricular clubs.</w:t>
            </w:r>
          </w:p>
          <w:p w14:paraId="733D63E0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0D4539E1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6EB27396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2F4FD0D3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56C1B667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11810DF9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21078B02" w14:textId="77777777" w:rsidR="00462A79" w:rsidRDefault="00462A79" w:rsidP="00DD5870">
            <w:pPr>
              <w:rPr>
                <w:sz w:val="20"/>
                <w:szCs w:val="20"/>
              </w:rPr>
            </w:pPr>
          </w:p>
          <w:p w14:paraId="1D4A6C6E" w14:textId="76BEF1B9" w:rsidR="00462A79" w:rsidRPr="00DD5870" w:rsidRDefault="00462A79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Acorn</w:t>
            </w:r>
            <w:r w:rsidRPr="00462A79">
              <w:rPr>
                <w:sz w:val="20"/>
                <w:szCs w:val="20"/>
              </w:rPr>
              <w:t xml:space="preserve"> have provided teachers with CPD and teachers have been involved in team teaching session. As a result, teachers feel more confident teaching high quality PE lessons.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4B1B6D8C" w14:textId="24F94C85" w:rsidR="00A719EE" w:rsidRDefault="00A719EE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 xml:space="preserve">To continue to use </w:t>
            </w:r>
            <w:r>
              <w:rPr>
                <w:sz w:val="20"/>
                <w:szCs w:val="20"/>
              </w:rPr>
              <w:t>Go-Active for our after</w:t>
            </w:r>
            <w:r w:rsidR="005106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school clubs.</w:t>
            </w:r>
          </w:p>
          <w:p w14:paraId="1F8F8B20" w14:textId="77777777" w:rsidR="00A719EE" w:rsidRPr="00A719EE" w:rsidRDefault="00A719EE" w:rsidP="00A719EE">
            <w:pPr>
              <w:rPr>
                <w:sz w:val="20"/>
                <w:szCs w:val="20"/>
              </w:rPr>
            </w:pPr>
          </w:p>
          <w:p w14:paraId="5D26EB2E" w14:textId="004C437A" w:rsidR="0051060C" w:rsidRDefault="0051060C" w:rsidP="00A719EE">
            <w:pPr>
              <w:rPr>
                <w:sz w:val="20"/>
                <w:szCs w:val="20"/>
              </w:rPr>
            </w:pPr>
          </w:p>
          <w:p w14:paraId="08C552F3" w14:textId="77777777" w:rsidR="0051060C" w:rsidRDefault="0051060C" w:rsidP="00A719EE">
            <w:pPr>
              <w:rPr>
                <w:sz w:val="20"/>
                <w:szCs w:val="20"/>
              </w:rPr>
            </w:pPr>
          </w:p>
          <w:p w14:paraId="05C04CB5" w14:textId="77777777" w:rsidR="00F135E9" w:rsidRDefault="00A719EE" w:rsidP="00A719EE">
            <w:pPr>
              <w:rPr>
                <w:sz w:val="20"/>
                <w:szCs w:val="20"/>
              </w:rPr>
            </w:pPr>
            <w:r w:rsidRPr="00A719EE">
              <w:rPr>
                <w:sz w:val="20"/>
                <w:szCs w:val="20"/>
              </w:rPr>
              <w:t>To continue to offer a broad and balanced curriculum supplemented by a broad extra-curricular offer.</w:t>
            </w:r>
          </w:p>
          <w:p w14:paraId="12BD532F" w14:textId="77777777" w:rsidR="00462A79" w:rsidRDefault="00462A79" w:rsidP="00A719EE">
            <w:pPr>
              <w:rPr>
                <w:sz w:val="20"/>
                <w:szCs w:val="20"/>
              </w:rPr>
            </w:pPr>
          </w:p>
          <w:p w14:paraId="4CBF1DBE" w14:textId="77777777" w:rsidR="00462A79" w:rsidRDefault="00462A79" w:rsidP="00A719EE">
            <w:pPr>
              <w:rPr>
                <w:sz w:val="20"/>
                <w:szCs w:val="20"/>
              </w:rPr>
            </w:pPr>
          </w:p>
          <w:p w14:paraId="4B2E6D29" w14:textId="3A6C8836" w:rsidR="00462A79" w:rsidRPr="00962E4B" w:rsidRDefault="00462A79" w:rsidP="00A719EE">
            <w:pPr>
              <w:rPr>
                <w:sz w:val="20"/>
                <w:szCs w:val="20"/>
              </w:rPr>
            </w:pPr>
            <w:r w:rsidRPr="00462A79">
              <w:rPr>
                <w:sz w:val="20"/>
                <w:szCs w:val="20"/>
              </w:rPr>
              <w:t xml:space="preserve">To continue to use </w:t>
            </w:r>
            <w:r>
              <w:rPr>
                <w:sz w:val="20"/>
                <w:szCs w:val="20"/>
              </w:rPr>
              <w:t>Acorn</w:t>
            </w:r>
            <w:r w:rsidRPr="00462A79">
              <w:rPr>
                <w:sz w:val="20"/>
                <w:szCs w:val="20"/>
              </w:rPr>
              <w:t xml:space="preserve"> to deliver PE and CPD session. To develop peer coaching through team teaching and CPD.</w:t>
            </w:r>
          </w:p>
        </w:tc>
      </w:tr>
      <w:tr w:rsidR="00F135E9" w14:paraId="29668249" w14:textId="77777777" w:rsidTr="00AA100B">
        <w:trPr>
          <w:trHeight w:val="3790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637C1B4B" w14:textId="77777777" w:rsidR="00F135E9" w:rsidRDefault="00F135E9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>Competitions</w:t>
            </w:r>
          </w:p>
          <w:p w14:paraId="2B300974" w14:textId="77777777" w:rsidR="00F135E9" w:rsidRDefault="00F135E9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a well organised, appropriate and enjoyable programme of competitions and festivals for students of all abilities</w:t>
            </w:r>
          </w:p>
          <w:p w14:paraId="6CE76E9F" w14:textId="77777777" w:rsidR="00F135E9" w:rsidRDefault="00F135E9" w:rsidP="00B14C40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058BAE8B" w14:textId="77777777" w:rsidR="00F135E9" w:rsidRPr="00EE25FD" w:rsidRDefault="00F135E9" w:rsidP="00B14C40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5)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3E2ADD03" w14:textId="77777777" w:rsidR="00F135E9" w:rsidRDefault="00100112" w:rsidP="00E42614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>To review the structure and events of Sports Day and the purchase of new equipment to support this.</w:t>
            </w:r>
          </w:p>
          <w:p w14:paraId="41347097" w14:textId="77777777" w:rsidR="00100112" w:rsidRDefault="00100112" w:rsidP="00E42614">
            <w:pPr>
              <w:rPr>
                <w:sz w:val="20"/>
                <w:szCs w:val="20"/>
              </w:rPr>
            </w:pPr>
          </w:p>
          <w:p w14:paraId="6C1D51CF" w14:textId="77777777" w:rsidR="00100112" w:rsidRDefault="00100112" w:rsidP="00E42614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>To consolidate the development of house team sporting competitions.</w:t>
            </w:r>
          </w:p>
          <w:p w14:paraId="75EF5619" w14:textId="77777777" w:rsidR="00281499" w:rsidRDefault="00281499" w:rsidP="00E42614">
            <w:pPr>
              <w:rPr>
                <w:sz w:val="20"/>
                <w:szCs w:val="20"/>
              </w:rPr>
            </w:pPr>
          </w:p>
          <w:p w14:paraId="60FB5655" w14:textId="77777777" w:rsidR="00281499" w:rsidRDefault="00281499" w:rsidP="00E42614">
            <w:pPr>
              <w:rPr>
                <w:sz w:val="20"/>
                <w:szCs w:val="20"/>
              </w:rPr>
            </w:pPr>
          </w:p>
          <w:p w14:paraId="20554872" w14:textId="77777777" w:rsidR="00281499" w:rsidRDefault="00281499" w:rsidP="00E42614">
            <w:pPr>
              <w:rPr>
                <w:sz w:val="20"/>
                <w:szCs w:val="20"/>
              </w:rPr>
            </w:pPr>
          </w:p>
          <w:p w14:paraId="5AB3C9CF" w14:textId="6E27C4AB" w:rsidR="00281499" w:rsidRPr="00DD5870" w:rsidRDefault="00281499" w:rsidP="00E42614">
            <w:pPr>
              <w:rPr>
                <w:sz w:val="20"/>
                <w:szCs w:val="20"/>
              </w:rPr>
            </w:pPr>
            <w:r w:rsidRPr="00281499">
              <w:rPr>
                <w:sz w:val="20"/>
                <w:szCs w:val="20"/>
              </w:rPr>
              <w:t xml:space="preserve">We use the Cornwall School Games and Helston Trust </w:t>
            </w:r>
            <w:proofErr w:type="gramStart"/>
            <w:r w:rsidRPr="00281499">
              <w:rPr>
                <w:sz w:val="20"/>
                <w:szCs w:val="20"/>
              </w:rPr>
              <w:t>schools</w:t>
            </w:r>
            <w:proofErr w:type="gramEnd"/>
            <w:r w:rsidRPr="00281499">
              <w:rPr>
                <w:sz w:val="20"/>
                <w:szCs w:val="20"/>
              </w:rPr>
              <w:t xml:space="preserve"> competition structure, alongside other local festivals and tournaments, to provide regular and dives opportunities for all pupils to participate in competitions, including intra-school.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7A6EBB4" w14:textId="77777777" w:rsidR="00F135E9" w:rsidRDefault="00100112" w:rsidP="00DD5870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>In PE equipment costs</w:t>
            </w:r>
            <w:r>
              <w:rPr>
                <w:sz w:val="20"/>
                <w:szCs w:val="20"/>
              </w:rPr>
              <w:t>.</w:t>
            </w:r>
          </w:p>
          <w:p w14:paraId="6F035170" w14:textId="77777777" w:rsidR="00100112" w:rsidRDefault="00100112" w:rsidP="00DD5870">
            <w:pPr>
              <w:rPr>
                <w:sz w:val="20"/>
                <w:szCs w:val="20"/>
              </w:rPr>
            </w:pPr>
          </w:p>
          <w:p w14:paraId="6ABF4D17" w14:textId="77777777" w:rsidR="00100112" w:rsidRDefault="00100112" w:rsidP="00DD5870">
            <w:pPr>
              <w:rPr>
                <w:sz w:val="20"/>
                <w:szCs w:val="20"/>
              </w:rPr>
            </w:pPr>
          </w:p>
          <w:p w14:paraId="44E5F2E8" w14:textId="77777777" w:rsidR="00100112" w:rsidRDefault="00100112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74749C8C" w14:textId="77777777" w:rsidR="00281499" w:rsidRDefault="00281499" w:rsidP="00DD5870">
            <w:pPr>
              <w:rPr>
                <w:sz w:val="20"/>
                <w:szCs w:val="20"/>
              </w:rPr>
            </w:pPr>
          </w:p>
          <w:p w14:paraId="6A055DC5" w14:textId="77777777" w:rsidR="00281499" w:rsidRDefault="00281499" w:rsidP="00DD5870">
            <w:pPr>
              <w:rPr>
                <w:sz w:val="20"/>
                <w:szCs w:val="20"/>
              </w:rPr>
            </w:pPr>
          </w:p>
          <w:p w14:paraId="5E3CE421" w14:textId="77777777" w:rsidR="00281499" w:rsidRDefault="00281499" w:rsidP="00DD5870">
            <w:pPr>
              <w:rPr>
                <w:sz w:val="20"/>
                <w:szCs w:val="20"/>
              </w:rPr>
            </w:pPr>
          </w:p>
          <w:p w14:paraId="22EE196E" w14:textId="77777777" w:rsidR="00281499" w:rsidRDefault="00281499" w:rsidP="00DD5870">
            <w:pPr>
              <w:rPr>
                <w:sz w:val="20"/>
                <w:szCs w:val="20"/>
              </w:rPr>
            </w:pPr>
          </w:p>
          <w:p w14:paraId="3E51F6B2" w14:textId="16D46443" w:rsidR="00281499" w:rsidRPr="00B13C37" w:rsidRDefault="00281499" w:rsidP="00DD5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£2000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14EFE97A" w14:textId="77777777" w:rsidR="00902592" w:rsidRDefault="00100112" w:rsidP="00F135E9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>Sports day will be reviewed again next year in order to develop participation for all.</w:t>
            </w:r>
          </w:p>
          <w:p w14:paraId="74A72890" w14:textId="77777777" w:rsidR="00100112" w:rsidRDefault="00100112" w:rsidP="00F135E9">
            <w:pPr>
              <w:rPr>
                <w:sz w:val="20"/>
                <w:szCs w:val="20"/>
              </w:rPr>
            </w:pPr>
          </w:p>
          <w:p w14:paraId="28BFF45A" w14:textId="77777777" w:rsidR="00100112" w:rsidRDefault="00100112" w:rsidP="00F135E9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 xml:space="preserve">The development of house team games was developing before the </w:t>
            </w:r>
            <w:r w:rsidRPr="00100112">
              <w:rPr>
                <w:sz w:val="20"/>
                <w:szCs w:val="20"/>
                <w:highlight w:val="red"/>
              </w:rPr>
              <w:t>Covid-19 closure</w:t>
            </w:r>
            <w:r w:rsidRPr="00100112">
              <w:rPr>
                <w:sz w:val="20"/>
                <w:szCs w:val="20"/>
              </w:rPr>
              <w:t xml:space="preserve"> with many events planned for the summer term.</w:t>
            </w:r>
          </w:p>
          <w:p w14:paraId="192CA6AD" w14:textId="77777777" w:rsidR="00281499" w:rsidRDefault="00281499" w:rsidP="00F135E9">
            <w:pPr>
              <w:rPr>
                <w:sz w:val="20"/>
                <w:szCs w:val="20"/>
              </w:rPr>
            </w:pPr>
          </w:p>
          <w:p w14:paraId="6971E51A" w14:textId="3D265FF1" w:rsidR="00281499" w:rsidRPr="00962E4B" w:rsidRDefault="00281499" w:rsidP="00281499">
            <w:pPr>
              <w:rPr>
                <w:sz w:val="20"/>
                <w:szCs w:val="20"/>
              </w:rPr>
            </w:pPr>
            <w:r w:rsidRPr="00281499">
              <w:rPr>
                <w:sz w:val="20"/>
                <w:szCs w:val="20"/>
              </w:rPr>
              <w:t>We have an increasing number of children in both key stages participating in competitions.</w:t>
            </w:r>
            <w:r>
              <w:rPr>
                <w:sz w:val="20"/>
                <w:szCs w:val="20"/>
              </w:rPr>
              <w:t xml:space="preserve"> </w:t>
            </w:r>
            <w:r w:rsidRPr="00281499">
              <w:rPr>
                <w:sz w:val="20"/>
                <w:szCs w:val="20"/>
              </w:rPr>
              <w:t xml:space="preserve">We have increased the opportunities for our </w:t>
            </w:r>
            <w:proofErr w:type="gramStart"/>
            <w:r w:rsidRPr="00281499">
              <w:rPr>
                <w:sz w:val="20"/>
                <w:szCs w:val="20"/>
              </w:rPr>
              <w:t>less</w:t>
            </w:r>
            <w:proofErr w:type="gramEnd"/>
            <w:r w:rsidRPr="00281499">
              <w:rPr>
                <w:sz w:val="20"/>
                <w:szCs w:val="20"/>
              </w:rPr>
              <w:t xml:space="preserve"> active children to take part in festivals.</w:t>
            </w:r>
            <w:r>
              <w:rPr>
                <w:sz w:val="20"/>
                <w:szCs w:val="20"/>
              </w:rPr>
              <w:t xml:space="preserve"> </w:t>
            </w:r>
            <w:r w:rsidRPr="00281499">
              <w:rPr>
                <w:sz w:val="20"/>
                <w:szCs w:val="20"/>
              </w:rPr>
              <w:t xml:space="preserve">Pupils being involved in the celebration of their success. Increase in attendance of various sporting events. Photos/newsletters. Results shared in whole school assemblies and also </w:t>
            </w:r>
            <w:r>
              <w:rPr>
                <w:sz w:val="20"/>
                <w:szCs w:val="20"/>
              </w:rPr>
              <w:t>on school website and newsletter.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17305285" w14:textId="77777777" w:rsidR="00F135E9" w:rsidRDefault="00F135E9" w:rsidP="00B84566">
            <w:pPr>
              <w:rPr>
                <w:sz w:val="20"/>
                <w:szCs w:val="20"/>
              </w:rPr>
            </w:pPr>
          </w:p>
          <w:p w14:paraId="5E35131B" w14:textId="77777777" w:rsidR="00100112" w:rsidRDefault="00100112" w:rsidP="00B84566">
            <w:pPr>
              <w:rPr>
                <w:sz w:val="20"/>
                <w:szCs w:val="20"/>
              </w:rPr>
            </w:pPr>
          </w:p>
          <w:p w14:paraId="476F7D2A" w14:textId="77777777" w:rsidR="00100112" w:rsidRDefault="00100112" w:rsidP="00B84566">
            <w:pPr>
              <w:rPr>
                <w:sz w:val="20"/>
                <w:szCs w:val="20"/>
              </w:rPr>
            </w:pPr>
          </w:p>
          <w:p w14:paraId="7177A533" w14:textId="77777777" w:rsidR="00100112" w:rsidRDefault="00100112" w:rsidP="00B84566">
            <w:pPr>
              <w:rPr>
                <w:sz w:val="20"/>
                <w:szCs w:val="20"/>
              </w:rPr>
            </w:pPr>
          </w:p>
          <w:p w14:paraId="293BB51B" w14:textId="77777777" w:rsidR="00100112" w:rsidRDefault="00100112" w:rsidP="00B8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in Spring term 2020. </w:t>
            </w:r>
          </w:p>
          <w:p w14:paraId="70700F7E" w14:textId="77777777" w:rsidR="00281499" w:rsidRDefault="00281499" w:rsidP="00B84566">
            <w:pPr>
              <w:rPr>
                <w:sz w:val="20"/>
                <w:szCs w:val="20"/>
              </w:rPr>
            </w:pPr>
          </w:p>
          <w:p w14:paraId="648F5453" w14:textId="77777777" w:rsidR="00281499" w:rsidRDefault="00281499" w:rsidP="00B84566">
            <w:pPr>
              <w:rPr>
                <w:sz w:val="20"/>
                <w:szCs w:val="20"/>
              </w:rPr>
            </w:pPr>
          </w:p>
          <w:p w14:paraId="294ED236" w14:textId="77777777" w:rsidR="00281499" w:rsidRDefault="00281499" w:rsidP="00B84566">
            <w:pPr>
              <w:rPr>
                <w:sz w:val="20"/>
                <w:szCs w:val="20"/>
              </w:rPr>
            </w:pPr>
          </w:p>
          <w:p w14:paraId="568A616E" w14:textId="77777777" w:rsidR="00281499" w:rsidRDefault="00281499" w:rsidP="00B84566">
            <w:pPr>
              <w:rPr>
                <w:sz w:val="20"/>
                <w:szCs w:val="20"/>
              </w:rPr>
            </w:pPr>
          </w:p>
          <w:p w14:paraId="3BCFD3D2" w14:textId="00EB60DA" w:rsidR="00281499" w:rsidRDefault="00281499" w:rsidP="00281499">
            <w:pPr>
              <w:rPr>
                <w:sz w:val="20"/>
                <w:szCs w:val="20"/>
              </w:rPr>
            </w:pPr>
            <w:r w:rsidRPr="00281499">
              <w:rPr>
                <w:sz w:val="20"/>
                <w:szCs w:val="20"/>
              </w:rPr>
              <w:t>Monitor pupils who are attending events and look to provide more participation events for the less active.</w:t>
            </w:r>
            <w:r>
              <w:rPr>
                <w:sz w:val="20"/>
                <w:szCs w:val="20"/>
              </w:rPr>
              <w:t xml:space="preserve"> </w:t>
            </w:r>
            <w:r w:rsidRPr="00281499">
              <w:rPr>
                <w:sz w:val="20"/>
                <w:szCs w:val="20"/>
              </w:rPr>
              <w:t>Design a questionnaire for staff looking at gaps in the physical development of any children.</w:t>
            </w:r>
            <w:r>
              <w:rPr>
                <w:sz w:val="20"/>
                <w:szCs w:val="20"/>
              </w:rPr>
              <w:t xml:space="preserve"> </w:t>
            </w:r>
            <w:r w:rsidRPr="00281499">
              <w:rPr>
                <w:sz w:val="20"/>
                <w:szCs w:val="20"/>
              </w:rPr>
              <w:t>Pupils aware of the different competitions available and also signposted to external clubs</w:t>
            </w:r>
            <w:r>
              <w:rPr>
                <w:sz w:val="20"/>
                <w:szCs w:val="20"/>
              </w:rPr>
              <w:t>.</w:t>
            </w:r>
          </w:p>
          <w:p w14:paraId="516EF980" w14:textId="11BDDCE4" w:rsidR="00281499" w:rsidRPr="00962E4B" w:rsidRDefault="00281499" w:rsidP="00281499">
            <w:pPr>
              <w:rPr>
                <w:sz w:val="20"/>
                <w:szCs w:val="20"/>
              </w:rPr>
            </w:pPr>
          </w:p>
        </w:tc>
      </w:tr>
      <w:tr w:rsidR="000D2C43" w14:paraId="42D74D5C" w14:textId="77777777" w:rsidTr="003B3EAD">
        <w:tc>
          <w:tcPr>
            <w:tcW w:w="3510" w:type="dxa"/>
            <w:shd w:val="clear" w:color="auto" w:fill="215868" w:themeFill="accent5" w:themeFillShade="80"/>
            <w:vAlign w:val="center"/>
          </w:tcPr>
          <w:p w14:paraId="5CA0FBBE" w14:textId="77777777" w:rsidR="009B4BD3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lastRenderedPageBreak/>
              <w:t xml:space="preserve">Leadership, Coaching </w:t>
            </w:r>
            <w:r w:rsidR="00531094">
              <w:rPr>
                <w:rFonts w:ascii="Verdana" w:hAnsi="Verdana"/>
                <w:b/>
                <w:color w:val="C2D69B" w:themeColor="accent3" w:themeTint="99"/>
              </w:rPr>
              <w:t xml:space="preserve">   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&amp; Volunteering</w:t>
            </w:r>
          </w:p>
          <w:p w14:paraId="26E67DF8" w14:textId="77777777" w:rsidR="00BB06B1" w:rsidRPr="00BB06B1" w:rsidRDefault="00BB06B1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provide pathways to introduce and develop leadership skills</w:t>
            </w:r>
          </w:p>
        </w:tc>
        <w:tc>
          <w:tcPr>
            <w:tcW w:w="3969" w:type="dxa"/>
            <w:tcMar>
              <w:top w:w="28" w:type="dxa"/>
              <w:bottom w:w="28" w:type="dxa"/>
            </w:tcMar>
          </w:tcPr>
          <w:p w14:paraId="6B572015" w14:textId="170E11F1" w:rsidR="0051060C" w:rsidRDefault="0051060C" w:rsidP="0051060C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House team competitions to allow house team captains and sports captains to lead their respective house teams.</w:t>
            </w:r>
          </w:p>
          <w:p w14:paraId="11D30D77" w14:textId="77777777" w:rsidR="00281499" w:rsidRDefault="00281499" w:rsidP="0051060C">
            <w:pPr>
              <w:rPr>
                <w:sz w:val="20"/>
                <w:szCs w:val="20"/>
              </w:rPr>
            </w:pPr>
          </w:p>
          <w:p w14:paraId="29348A97" w14:textId="77777777" w:rsidR="0051060C" w:rsidRPr="0051060C" w:rsidRDefault="0051060C" w:rsidP="0051060C">
            <w:pPr>
              <w:rPr>
                <w:sz w:val="20"/>
                <w:szCs w:val="20"/>
              </w:rPr>
            </w:pPr>
          </w:p>
          <w:p w14:paraId="4E4444FD" w14:textId="3A70E67D" w:rsidR="00AA100B" w:rsidRDefault="0051060C" w:rsidP="0051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</w:t>
            </w:r>
            <w:r w:rsidRPr="0051060C">
              <w:rPr>
                <w:sz w:val="20"/>
                <w:szCs w:val="20"/>
              </w:rPr>
              <w:t xml:space="preserve"> to run CPD sessions on peer coaching in PE.</w:t>
            </w:r>
          </w:p>
          <w:p w14:paraId="1847122B" w14:textId="7990C8DE" w:rsidR="00100112" w:rsidRDefault="00100112" w:rsidP="0051060C">
            <w:pPr>
              <w:rPr>
                <w:sz w:val="20"/>
                <w:szCs w:val="20"/>
              </w:rPr>
            </w:pPr>
          </w:p>
          <w:p w14:paraId="4276F744" w14:textId="68F8C70A" w:rsidR="00100112" w:rsidRDefault="00100112" w:rsidP="0051060C">
            <w:pPr>
              <w:rPr>
                <w:sz w:val="20"/>
                <w:szCs w:val="20"/>
              </w:rPr>
            </w:pPr>
          </w:p>
          <w:p w14:paraId="7F255559" w14:textId="77777777" w:rsidR="00AA100B" w:rsidRDefault="00AA100B" w:rsidP="00276E5F">
            <w:pPr>
              <w:rPr>
                <w:sz w:val="20"/>
                <w:szCs w:val="20"/>
              </w:rPr>
            </w:pPr>
          </w:p>
          <w:p w14:paraId="0F30F8E6" w14:textId="77777777" w:rsidR="00100112" w:rsidRDefault="00100112" w:rsidP="0027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 and DC to peer coach lunchtime supervisors in playgrounds games.</w:t>
            </w:r>
          </w:p>
          <w:p w14:paraId="1B47F71C" w14:textId="77777777" w:rsidR="00264DB5" w:rsidRDefault="00264DB5" w:rsidP="00276E5F">
            <w:pPr>
              <w:rPr>
                <w:sz w:val="20"/>
                <w:szCs w:val="20"/>
              </w:rPr>
            </w:pPr>
          </w:p>
          <w:p w14:paraId="4C2223F0" w14:textId="77777777" w:rsidR="00264DB5" w:rsidRDefault="00264DB5" w:rsidP="00276E5F">
            <w:pPr>
              <w:rPr>
                <w:sz w:val="20"/>
                <w:szCs w:val="20"/>
              </w:rPr>
            </w:pPr>
          </w:p>
          <w:p w14:paraId="737B53AE" w14:textId="436C44B1" w:rsidR="00264DB5" w:rsidRPr="00DD5870" w:rsidRDefault="00264DB5" w:rsidP="00276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to cover RW at school events across the year. 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P.E conference, sports competitions.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11EE8BFF" w14:textId="77777777" w:rsidR="00DD5870" w:rsidRDefault="0051060C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71E88730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41215DD0" w14:textId="77777777" w:rsidR="0051060C" w:rsidRDefault="0051060C" w:rsidP="009363CB">
            <w:pPr>
              <w:rPr>
                <w:sz w:val="20"/>
                <w:szCs w:val="20"/>
              </w:rPr>
            </w:pPr>
          </w:p>
          <w:p w14:paraId="2B683A68" w14:textId="32DD204B" w:rsidR="0051060C" w:rsidRDefault="0051060C" w:rsidP="009363CB">
            <w:pPr>
              <w:rPr>
                <w:sz w:val="20"/>
                <w:szCs w:val="20"/>
              </w:rPr>
            </w:pPr>
          </w:p>
          <w:p w14:paraId="682CBAFB" w14:textId="77777777" w:rsidR="00281499" w:rsidRDefault="00281499" w:rsidP="009363CB">
            <w:pPr>
              <w:rPr>
                <w:sz w:val="20"/>
                <w:szCs w:val="20"/>
              </w:rPr>
            </w:pPr>
          </w:p>
          <w:p w14:paraId="5D12D761" w14:textId="77777777" w:rsidR="0051060C" w:rsidRDefault="0051060C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6BE6E3AA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38E7005B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16AA225D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2F650554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6862D6F1" w14:textId="77777777" w:rsidR="00100112" w:rsidRDefault="00100112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  <w:p w14:paraId="5A7D7419" w14:textId="77777777" w:rsidR="00264DB5" w:rsidRDefault="00264DB5" w:rsidP="009363CB">
            <w:pPr>
              <w:rPr>
                <w:sz w:val="20"/>
                <w:szCs w:val="20"/>
              </w:rPr>
            </w:pPr>
          </w:p>
          <w:p w14:paraId="21A010BB" w14:textId="77777777" w:rsidR="00264DB5" w:rsidRDefault="00264DB5" w:rsidP="009363CB">
            <w:pPr>
              <w:rPr>
                <w:sz w:val="20"/>
                <w:szCs w:val="20"/>
              </w:rPr>
            </w:pPr>
          </w:p>
          <w:p w14:paraId="09F3AF20" w14:textId="77777777" w:rsidR="00264DB5" w:rsidRDefault="00264DB5" w:rsidP="009363CB">
            <w:pPr>
              <w:rPr>
                <w:sz w:val="20"/>
                <w:szCs w:val="20"/>
              </w:rPr>
            </w:pPr>
          </w:p>
          <w:p w14:paraId="5D462A14" w14:textId="426FEE21" w:rsidR="00264DB5" w:rsidRPr="00A17313" w:rsidRDefault="00264DB5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£2500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5BD89193" w14:textId="043B8422" w:rsidR="0051060C" w:rsidRDefault="0051060C" w:rsidP="0051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51060C">
              <w:rPr>
                <w:sz w:val="20"/>
                <w:szCs w:val="20"/>
              </w:rPr>
              <w:t>ear 6 have taken on roles as playground leaders where they have run games at break times.</w:t>
            </w:r>
          </w:p>
          <w:p w14:paraId="7A48CF2F" w14:textId="56413F2D" w:rsidR="00281499" w:rsidRDefault="00281499" w:rsidP="0051060C">
            <w:pPr>
              <w:rPr>
                <w:sz w:val="20"/>
                <w:szCs w:val="20"/>
              </w:rPr>
            </w:pPr>
          </w:p>
          <w:p w14:paraId="202179FD" w14:textId="77777777" w:rsidR="00281499" w:rsidRPr="0051060C" w:rsidRDefault="00281499" w:rsidP="0051060C">
            <w:pPr>
              <w:rPr>
                <w:sz w:val="20"/>
                <w:szCs w:val="20"/>
              </w:rPr>
            </w:pPr>
          </w:p>
          <w:p w14:paraId="1DB11F11" w14:textId="77777777" w:rsidR="009B4BD3" w:rsidRDefault="0051060C" w:rsidP="0051060C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Teachers have begun to use peer coaching during PE lessons giving children the opportunity to take leadership and coach roles.</w:t>
            </w:r>
          </w:p>
          <w:p w14:paraId="679976DD" w14:textId="77777777" w:rsidR="00100112" w:rsidRDefault="00100112" w:rsidP="0051060C">
            <w:pPr>
              <w:rPr>
                <w:sz w:val="20"/>
                <w:szCs w:val="20"/>
              </w:rPr>
            </w:pPr>
          </w:p>
          <w:p w14:paraId="746887A8" w14:textId="77777777" w:rsidR="00264DB5" w:rsidRDefault="00100112" w:rsidP="0051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children engaged at break and lunch in playground games. Behaviour improves and children more active.</w:t>
            </w:r>
          </w:p>
          <w:p w14:paraId="6D5C47BF" w14:textId="77777777" w:rsidR="00264DB5" w:rsidRDefault="00264DB5" w:rsidP="0051060C">
            <w:pPr>
              <w:rPr>
                <w:sz w:val="20"/>
                <w:szCs w:val="20"/>
              </w:rPr>
            </w:pPr>
          </w:p>
          <w:p w14:paraId="67C92272" w14:textId="19ED1987" w:rsidR="00100112" w:rsidRPr="003B3EAD" w:rsidRDefault="00264DB5" w:rsidP="0051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Allow RW to escort year groups to sporting events throughout the year. </w:t>
            </w:r>
            <w:r w:rsidR="001001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046BBEF6" w14:textId="3F51B42E" w:rsidR="009B4BD3" w:rsidRDefault="00100112" w:rsidP="009363CB">
            <w:pPr>
              <w:rPr>
                <w:sz w:val="20"/>
                <w:szCs w:val="20"/>
              </w:rPr>
            </w:pPr>
            <w:r w:rsidRPr="00100112">
              <w:rPr>
                <w:sz w:val="20"/>
                <w:szCs w:val="20"/>
              </w:rPr>
              <w:t>Next year, we will look to develop peer coaching further in order to make it a frequent part of PE lessons.</w:t>
            </w:r>
          </w:p>
          <w:p w14:paraId="3C7A1750" w14:textId="77777777" w:rsidR="00281499" w:rsidRDefault="00281499" w:rsidP="009363CB">
            <w:pPr>
              <w:rPr>
                <w:sz w:val="20"/>
                <w:szCs w:val="20"/>
              </w:rPr>
            </w:pPr>
          </w:p>
          <w:p w14:paraId="533B3751" w14:textId="77777777" w:rsidR="00100112" w:rsidRDefault="00100112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 a year. Monitor new teachers if joining. Train HTLAs.</w:t>
            </w:r>
          </w:p>
          <w:p w14:paraId="44112C05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6722FB6F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6A83BE92" w14:textId="77777777" w:rsidR="00100112" w:rsidRDefault="00100112" w:rsidP="009363CB">
            <w:pPr>
              <w:rPr>
                <w:sz w:val="20"/>
                <w:szCs w:val="20"/>
              </w:rPr>
            </w:pPr>
          </w:p>
          <w:p w14:paraId="56878C40" w14:textId="77777777" w:rsidR="00264DB5" w:rsidRDefault="00100112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 a year. Monitor for new joiners.</w:t>
            </w:r>
          </w:p>
          <w:p w14:paraId="4097BC91" w14:textId="77777777" w:rsidR="00264DB5" w:rsidRDefault="00264DB5" w:rsidP="009363CB">
            <w:pPr>
              <w:rPr>
                <w:sz w:val="20"/>
                <w:szCs w:val="20"/>
              </w:rPr>
            </w:pPr>
          </w:p>
          <w:p w14:paraId="19BC57F2" w14:textId="77777777" w:rsidR="00264DB5" w:rsidRDefault="00264DB5" w:rsidP="009363CB">
            <w:pPr>
              <w:rPr>
                <w:sz w:val="20"/>
                <w:szCs w:val="20"/>
              </w:rPr>
            </w:pPr>
          </w:p>
          <w:p w14:paraId="2A3B5FCF" w14:textId="584406D4" w:rsidR="00100112" w:rsidRPr="00962E4B" w:rsidRDefault="00264DB5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Fulfilling duties at P.E lead.</w:t>
            </w:r>
            <w:r w:rsidR="00100112">
              <w:rPr>
                <w:sz w:val="20"/>
                <w:szCs w:val="20"/>
              </w:rPr>
              <w:t xml:space="preserve"> </w:t>
            </w:r>
          </w:p>
        </w:tc>
      </w:tr>
      <w:tr w:rsidR="008313AD" w14:paraId="7EFB9F30" w14:textId="77777777" w:rsidTr="00873768">
        <w:trPr>
          <w:trHeight w:val="671"/>
        </w:trPr>
        <w:tc>
          <w:tcPr>
            <w:tcW w:w="3510" w:type="dxa"/>
            <w:shd w:val="clear" w:color="auto" w:fill="215868" w:themeFill="accent5" w:themeFillShade="80"/>
            <w:vAlign w:val="center"/>
          </w:tcPr>
          <w:p w14:paraId="58BF8EFF" w14:textId="77777777" w:rsidR="008313AD" w:rsidRDefault="008313AD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0D2C43">
              <w:rPr>
                <w:rFonts w:ascii="Verdana" w:hAnsi="Verdana"/>
                <w:b/>
                <w:color w:val="C2D69B" w:themeColor="accent3" w:themeTint="99"/>
              </w:rPr>
              <w:t xml:space="preserve">Community </w:t>
            </w:r>
            <w:r>
              <w:rPr>
                <w:rFonts w:ascii="Verdana" w:hAnsi="Verdana"/>
                <w:b/>
                <w:color w:val="C2D69B" w:themeColor="accent3" w:themeTint="99"/>
              </w:rPr>
              <w:t xml:space="preserve">   </w:t>
            </w:r>
            <w:r w:rsidRPr="000D2C43">
              <w:rPr>
                <w:rFonts w:ascii="Verdana" w:hAnsi="Verdana"/>
                <w:b/>
                <w:color w:val="C2D69B" w:themeColor="accent3" w:themeTint="99"/>
              </w:rPr>
              <w:t>Collaboration</w:t>
            </w:r>
          </w:p>
          <w:p w14:paraId="47DDBEE7" w14:textId="77777777" w:rsidR="008313AD" w:rsidRPr="00FE76DA" w:rsidRDefault="008313AD" w:rsidP="00FE76DA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e</w:t>
            </w: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nsure opportunities for young people of all abilities to extend their school activity transitioning into sustained </w:t>
            </w:r>
            <w:proofErr w:type="gramStart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community based</w:t>
            </w:r>
            <w:proofErr w:type="gramEnd"/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 xml:space="preserve"> sport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9E0C18" w14:textId="2E9D6A76" w:rsidR="0051060C" w:rsidRPr="0051060C" w:rsidRDefault="0051060C" w:rsidP="0051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1060C">
              <w:rPr>
                <w:sz w:val="20"/>
                <w:szCs w:val="20"/>
              </w:rPr>
              <w:t>o develop further links with local clubs to encourage children to engage in physical activity outside of school.</w:t>
            </w:r>
          </w:p>
          <w:p w14:paraId="277A6E49" w14:textId="78429D67" w:rsidR="00AA100B" w:rsidRDefault="0051060C" w:rsidP="0051060C">
            <w:pPr>
              <w:rPr>
                <w:sz w:val="20"/>
                <w:szCs w:val="20"/>
                <w:highlight w:val="green"/>
              </w:rPr>
            </w:pPr>
            <w:r w:rsidRPr="0051060C">
              <w:rPr>
                <w:sz w:val="20"/>
                <w:szCs w:val="20"/>
              </w:rPr>
              <w:t>To create a Physical Activity directory for parents. This will contain useful information for a variety of out of school clubs.</w:t>
            </w:r>
          </w:p>
          <w:p w14:paraId="69C49822" w14:textId="77777777" w:rsidR="00AA100B" w:rsidRDefault="00AA100B" w:rsidP="009364F1">
            <w:pPr>
              <w:rPr>
                <w:sz w:val="20"/>
                <w:szCs w:val="20"/>
                <w:highlight w:val="green"/>
              </w:rPr>
            </w:pPr>
          </w:p>
          <w:p w14:paraId="20F17DD6" w14:textId="360D44B7" w:rsidR="00AA100B" w:rsidRPr="005733DB" w:rsidRDefault="00AA100B" w:rsidP="009364F1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6B752D04" w14:textId="4BDB7638" w:rsidR="008D5E38" w:rsidRPr="008D5E38" w:rsidRDefault="0051060C" w:rsidP="0093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5397D16D" w14:textId="024A27AE" w:rsidR="00281499" w:rsidRPr="0051060C" w:rsidRDefault="0051060C" w:rsidP="0051060C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Many children are active members of local sports clubs.</w:t>
            </w:r>
          </w:p>
          <w:p w14:paraId="094CEE17" w14:textId="6925C72E" w:rsidR="005733DB" w:rsidRPr="003B3EAD" w:rsidRDefault="0051060C" w:rsidP="0051060C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The school has created links with many of these local clubs.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675690BD" w14:textId="12D26C33" w:rsidR="008313AD" w:rsidRPr="00A22A6F" w:rsidRDefault="0051060C" w:rsidP="009363CB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We will continue to build on the relationships we already have and will actively look to create more links throughout the local area.</w:t>
            </w:r>
          </w:p>
        </w:tc>
      </w:tr>
      <w:tr w:rsidR="000D2C43" w14:paraId="1331BAFB" w14:textId="77777777" w:rsidTr="00533BC8">
        <w:tc>
          <w:tcPr>
            <w:tcW w:w="3510" w:type="dxa"/>
            <w:shd w:val="clear" w:color="auto" w:fill="215868" w:themeFill="accent5" w:themeFillShade="80"/>
            <w:vAlign w:val="center"/>
          </w:tcPr>
          <w:p w14:paraId="1616F04C" w14:textId="77777777" w:rsidR="009B4BD3" w:rsidRPr="00FE76DA" w:rsidRDefault="00DB6302" w:rsidP="009B4BD3">
            <w:pPr>
              <w:jc w:val="center"/>
              <w:rPr>
                <w:rFonts w:ascii="Verdana" w:hAnsi="Verdana"/>
                <w:b/>
                <w:color w:val="C2D69B" w:themeColor="accent3" w:themeTint="99"/>
              </w:rPr>
            </w:pPr>
            <w:r w:rsidRPr="00FE76DA">
              <w:rPr>
                <w:rFonts w:ascii="Verdana" w:hAnsi="Verdana"/>
                <w:b/>
                <w:color w:val="C2D69B" w:themeColor="accent3" w:themeTint="99"/>
              </w:rPr>
              <w:t>Workforce</w:t>
            </w:r>
          </w:p>
          <w:p w14:paraId="090D50D4" w14:textId="77777777" w:rsidR="008110D4" w:rsidRDefault="008110D4" w:rsidP="00BB06B1">
            <w:pPr>
              <w:spacing w:before="120"/>
              <w:jc w:val="center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  <w:r w:rsidRPr="00BB06B1"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  <w:t>increased confidence, knowledge and skills of all staff in teaching PE &amp; sport</w:t>
            </w:r>
          </w:p>
          <w:p w14:paraId="35E860EF" w14:textId="77777777" w:rsidR="00EE25FD" w:rsidRDefault="00EE25FD" w:rsidP="00EE25FD">
            <w:pPr>
              <w:spacing w:before="120"/>
              <w:rPr>
                <w:rFonts w:ascii="Verdana" w:hAnsi="Verdana"/>
                <w:i/>
                <w:color w:val="C2D69B" w:themeColor="accent3" w:themeTint="99"/>
                <w:sz w:val="16"/>
                <w:szCs w:val="16"/>
              </w:rPr>
            </w:pPr>
          </w:p>
          <w:p w14:paraId="2EDB8964" w14:textId="77777777" w:rsidR="00EE25FD" w:rsidRPr="00EE25FD" w:rsidRDefault="00EE25FD" w:rsidP="00BB06B1">
            <w:pPr>
              <w:spacing w:before="120"/>
              <w:jc w:val="center"/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</w:pPr>
            <w:r w:rsidRPr="00EE25FD">
              <w:rPr>
                <w:rFonts w:ascii="Verdana" w:hAnsi="Verdana"/>
                <w:b/>
                <w:i/>
                <w:color w:val="C2D69B" w:themeColor="accent3" w:themeTint="99"/>
                <w:sz w:val="16"/>
                <w:szCs w:val="16"/>
              </w:rPr>
              <w:t>(Key Indicator 3)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bottom w:w="28" w:type="dxa"/>
            </w:tcMar>
          </w:tcPr>
          <w:p w14:paraId="37328FA1" w14:textId="53880252" w:rsidR="00B148E6" w:rsidRPr="005733DB" w:rsidRDefault="0051060C" w:rsidP="009E6347">
            <w:pPr>
              <w:rPr>
                <w:sz w:val="20"/>
                <w:szCs w:val="20"/>
                <w:highlight w:val="green"/>
              </w:rPr>
            </w:pPr>
            <w:r w:rsidRPr="0051060C">
              <w:rPr>
                <w:sz w:val="20"/>
                <w:szCs w:val="20"/>
              </w:rPr>
              <w:t>Subject leader to support teachers and staff who may require additional assistance in the delivery of PE.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29BCE636" w14:textId="347C3544" w:rsidR="00B148E6" w:rsidRPr="003B3EAD" w:rsidRDefault="0051060C" w:rsidP="00B14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3402" w:type="dxa"/>
            <w:tcMar>
              <w:top w:w="28" w:type="dxa"/>
              <w:bottom w:w="28" w:type="dxa"/>
            </w:tcMar>
          </w:tcPr>
          <w:p w14:paraId="4ED86D79" w14:textId="4A678A65" w:rsidR="009B4BD3" w:rsidRPr="003B3EAD" w:rsidRDefault="0051060C" w:rsidP="0089415B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As a result, teachers feel more confident teaching high quality PE lessons.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14:paraId="5FEC9C36" w14:textId="3CCC3E40" w:rsidR="002C0D4D" w:rsidRPr="00962E4B" w:rsidRDefault="0051060C" w:rsidP="0089415B">
            <w:pPr>
              <w:rPr>
                <w:sz w:val="20"/>
                <w:szCs w:val="20"/>
              </w:rPr>
            </w:pPr>
            <w:r w:rsidRPr="0051060C">
              <w:rPr>
                <w:sz w:val="20"/>
                <w:szCs w:val="20"/>
              </w:rPr>
              <w:t>To develop peer coaching through team teaching and CPD.</w:t>
            </w:r>
          </w:p>
        </w:tc>
      </w:tr>
    </w:tbl>
    <w:p w14:paraId="63902103" w14:textId="77777777" w:rsidR="00F6790F" w:rsidRDefault="006C4512" w:rsidP="004D1A0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DEF038" w14:textId="58DDA772" w:rsidR="009B4BD3" w:rsidRPr="00002FD1" w:rsidRDefault="000F4C9D" w:rsidP="004D1A0F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9B4BD3" w:rsidRPr="00002FD1" w:rsidSect="008828B6">
      <w:headerReference w:type="default" r:id="rId9"/>
      <w:pgSz w:w="16838" w:h="11906" w:orient="landscape"/>
      <w:pgMar w:top="1440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0020" w14:textId="77777777" w:rsidR="00C01CCA" w:rsidRDefault="00C01CCA" w:rsidP="000D2CC2">
      <w:pPr>
        <w:spacing w:after="0" w:line="240" w:lineRule="auto"/>
      </w:pPr>
      <w:r>
        <w:separator/>
      </w:r>
    </w:p>
  </w:endnote>
  <w:endnote w:type="continuationSeparator" w:id="0">
    <w:p w14:paraId="43105373" w14:textId="77777777" w:rsidR="00C01CCA" w:rsidRDefault="00C01CCA" w:rsidP="000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446C" w14:textId="77777777" w:rsidR="00C01CCA" w:rsidRDefault="00C01CCA" w:rsidP="000D2CC2">
      <w:pPr>
        <w:spacing w:after="0" w:line="240" w:lineRule="auto"/>
      </w:pPr>
      <w:r>
        <w:separator/>
      </w:r>
    </w:p>
  </w:footnote>
  <w:footnote w:type="continuationSeparator" w:id="0">
    <w:p w14:paraId="74F96C75" w14:textId="77777777" w:rsidR="00C01CCA" w:rsidRDefault="00C01CCA" w:rsidP="000D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1982C" w14:textId="2C673FBA" w:rsidR="000D2CC2" w:rsidRPr="000D2CC2" w:rsidRDefault="00A22494" w:rsidP="000D2CC2">
    <w:pPr>
      <w:pStyle w:val="Header"/>
      <w:jc w:val="center"/>
      <w:rPr>
        <w:rFonts w:ascii="Verdana" w:hAnsi="Verdana"/>
        <w:b/>
        <w:color w:val="215868" w:themeColor="accent5" w:themeShade="80"/>
        <w:sz w:val="24"/>
        <w:szCs w:val="24"/>
      </w:rPr>
    </w:pPr>
    <w:r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B5A62C" wp14:editId="0BB4B6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063" cy="264695"/>
              <wp:effectExtent l="0" t="0" r="0" b="2540"/>
              <wp:wrapNone/>
              <wp:docPr id="1" name="MSIPCM2c2c46748b4b403f075f3199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063" cy="264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2C869" w14:textId="52EFE9FB" w:rsidR="00A22494" w:rsidRPr="00A22494" w:rsidRDefault="00A22494" w:rsidP="00A2249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5A62C" id="_x0000_t202" coordsize="21600,21600" o:spt="202" path="m,l,21600r21600,l21600,xe">
              <v:stroke joinstyle="miter"/>
              <v:path gradientshapeok="t" o:connecttype="rect"/>
            </v:shapetype>
            <v:shape id="MSIPCM2c2c46748b4b403f075f3199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0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" o:allowincell="f" filled="f" stroked="f" strokeweight=".5pt">
              <v:textbox inset=",0,20pt,0">
                <w:txbxContent>
                  <w:p w14:paraId="6972C869" w14:textId="52EFE9FB" w:rsidR="00A22494" w:rsidRPr="00A22494" w:rsidRDefault="00A22494" w:rsidP="00A2249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6188E"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EBD0402" wp14:editId="244F94A6">
          <wp:simplePos x="0" y="0"/>
          <wp:positionH relativeFrom="column">
            <wp:posOffset>-21590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>
      <w:rPr>
        <w:rFonts w:ascii="Verdana" w:hAnsi="Verdana"/>
        <w:b/>
        <w:noProof/>
        <w:color w:val="4BACC6" w:themeColor="accent5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C066891" wp14:editId="3CE6485C">
          <wp:simplePos x="0" y="0"/>
          <wp:positionH relativeFrom="column">
            <wp:posOffset>8827135</wp:posOffset>
          </wp:positionH>
          <wp:positionV relativeFrom="paragraph">
            <wp:posOffset>-240030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 xml:space="preserve">PRIMARY </w:t>
    </w:r>
    <w:r w:rsidR="000D2CC2">
      <w:rPr>
        <w:rFonts w:ascii="Verdana" w:hAnsi="Verdana"/>
        <w:b/>
        <w:color w:val="215868" w:themeColor="accent5" w:themeShade="80"/>
        <w:sz w:val="24"/>
        <w:szCs w:val="24"/>
      </w:rPr>
      <w:t xml:space="preserve">PE &amp; </w:t>
    </w:r>
    <w:r w:rsidR="000D2CC2" w:rsidRPr="000D2CC2">
      <w:rPr>
        <w:rFonts w:ascii="Verdana" w:hAnsi="Verdana"/>
        <w:b/>
        <w:color w:val="215868" w:themeColor="accent5" w:themeShade="80"/>
        <w:sz w:val="24"/>
        <w:szCs w:val="24"/>
      </w:rPr>
      <w:t>SPORTS PREMIUM</w:t>
    </w:r>
    <w:r w:rsidR="00F64A2B">
      <w:rPr>
        <w:rFonts w:ascii="Verdana" w:hAnsi="Verdana"/>
        <w:b/>
        <w:color w:val="215868" w:themeColor="accent5" w:themeShade="80"/>
        <w:sz w:val="24"/>
        <w:szCs w:val="24"/>
      </w:rPr>
      <w:t xml:space="preserve"> STATEMENT</w:t>
    </w:r>
    <w:r w:rsidR="00F6790F">
      <w:rPr>
        <w:rFonts w:ascii="Verdana" w:hAnsi="Verdana"/>
        <w:b/>
        <w:color w:val="215868" w:themeColor="accent5" w:themeShade="80"/>
        <w:sz w:val="24"/>
        <w:szCs w:val="24"/>
      </w:rPr>
      <w:t xml:space="preserve"> 20</w:t>
    </w:r>
    <w:r w:rsidR="00285B57">
      <w:rPr>
        <w:rFonts w:ascii="Verdana" w:hAnsi="Verdana"/>
        <w:b/>
        <w:color w:val="215868" w:themeColor="accent5" w:themeShade="80"/>
        <w:sz w:val="24"/>
        <w:szCs w:val="24"/>
      </w:rPr>
      <w:t>19</w:t>
    </w:r>
    <w:r w:rsidR="00F6790F">
      <w:rPr>
        <w:rFonts w:ascii="Verdana" w:hAnsi="Verdana"/>
        <w:b/>
        <w:color w:val="215868" w:themeColor="accent5" w:themeShade="80"/>
        <w:sz w:val="24"/>
        <w:szCs w:val="24"/>
      </w:rPr>
      <w:t>/2</w:t>
    </w:r>
    <w:r w:rsidR="00285B57">
      <w:rPr>
        <w:rFonts w:ascii="Verdana" w:hAnsi="Verdana"/>
        <w:b/>
        <w:color w:val="215868" w:themeColor="accent5" w:themeShade="80"/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4B4"/>
    <w:multiLevelType w:val="multilevel"/>
    <w:tmpl w:val="16CC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3478B"/>
    <w:multiLevelType w:val="multilevel"/>
    <w:tmpl w:val="C89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445B1"/>
    <w:multiLevelType w:val="hybridMultilevel"/>
    <w:tmpl w:val="FD1484C0"/>
    <w:lvl w:ilvl="0" w:tplc="FE3A82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7BC1"/>
    <w:multiLevelType w:val="hybridMultilevel"/>
    <w:tmpl w:val="A268E6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B2F"/>
    <w:multiLevelType w:val="multilevel"/>
    <w:tmpl w:val="7834D1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56D12"/>
    <w:multiLevelType w:val="multilevel"/>
    <w:tmpl w:val="253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90AEA"/>
    <w:multiLevelType w:val="hybridMultilevel"/>
    <w:tmpl w:val="BA46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766121"/>
    <w:multiLevelType w:val="hybridMultilevel"/>
    <w:tmpl w:val="D3D67892"/>
    <w:lvl w:ilvl="0" w:tplc="F5789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23452">
      <w:start w:val="30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D8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A0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5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C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5E6076"/>
    <w:multiLevelType w:val="hybridMultilevel"/>
    <w:tmpl w:val="614C38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564A"/>
    <w:multiLevelType w:val="hybridMultilevel"/>
    <w:tmpl w:val="0CB82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DE77A6"/>
    <w:multiLevelType w:val="multilevel"/>
    <w:tmpl w:val="7834D1D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C650A"/>
    <w:multiLevelType w:val="hybridMultilevel"/>
    <w:tmpl w:val="7A6C0306"/>
    <w:lvl w:ilvl="0" w:tplc="3B7207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D3"/>
    <w:rsid w:val="00002FD1"/>
    <w:rsid w:val="00023E34"/>
    <w:rsid w:val="00026D64"/>
    <w:rsid w:val="0003401E"/>
    <w:rsid w:val="0005295E"/>
    <w:rsid w:val="00057799"/>
    <w:rsid w:val="00067587"/>
    <w:rsid w:val="00074DA2"/>
    <w:rsid w:val="0009206D"/>
    <w:rsid w:val="000A7DC9"/>
    <w:rsid w:val="000D2C43"/>
    <w:rsid w:val="000D2CC2"/>
    <w:rsid w:val="000F4C9D"/>
    <w:rsid w:val="00100112"/>
    <w:rsid w:val="001007A2"/>
    <w:rsid w:val="00111D68"/>
    <w:rsid w:val="001154D3"/>
    <w:rsid w:val="00117ED8"/>
    <w:rsid w:val="00133D38"/>
    <w:rsid w:val="001B55F9"/>
    <w:rsid w:val="001C38D2"/>
    <w:rsid w:val="001E7C40"/>
    <w:rsid w:val="00254437"/>
    <w:rsid w:val="00264DB5"/>
    <w:rsid w:val="00276E5F"/>
    <w:rsid w:val="00281499"/>
    <w:rsid w:val="00285B57"/>
    <w:rsid w:val="002B5030"/>
    <w:rsid w:val="002C0604"/>
    <w:rsid w:val="002C0D4D"/>
    <w:rsid w:val="00323FFA"/>
    <w:rsid w:val="003B3EAD"/>
    <w:rsid w:val="003C521E"/>
    <w:rsid w:val="003C6CCF"/>
    <w:rsid w:val="003D1C1F"/>
    <w:rsid w:val="003F68B1"/>
    <w:rsid w:val="004078B6"/>
    <w:rsid w:val="00462A79"/>
    <w:rsid w:val="0046402D"/>
    <w:rsid w:val="00472A43"/>
    <w:rsid w:val="004D1A0F"/>
    <w:rsid w:val="0050738D"/>
    <w:rsid w:val="0051060C"/>
    <w:rsid w:val="00531094"/>
    <w:rsid w:val="00533BC8"/>
    <w:rsid w:val="00534C55"/>
    <w:rsid w:val="005520B7"/>
    <w:rsid w:val="00572CAB"/>
    <w:rsid w:val="005733DB"/>
    <w:rsid w:val="005A09A4"/>
    <w:rsid w:val="005D4B27"/>
    <w:rsid w:val="005E5E3A"/>
    <w:rsid w:val="005F2262"/>
    <w:rsid w:val="00633BFD"/>
    <w:rsid w:val="006414B1"/>
    <w:rsid w:val="00693288"/>
    <w:rsid w:val="006C4512"/>
    <w:rsid w:val="007346E2"/>
    <w:rsid w:val="0073609A"/>
    <w:rsid w:val="007478DD"/>
    <w:rsid w:val="0077265B"/>
    <w:rsid w:val="00773E1C"/>
    <w:rsid w:val="007906A5"/>
    <w:rsid w:val="007A3F84"/>
    <w:rsid w:val="007C7CAC"/>
    <w:rsid w:val="007F7D90"/>
    <w:rsid w:val="00802F6C"/>
    <w:rsid w:val="008110D4"/>
    <w:rsid w:val="008313AD"/>
    <w:rsid w:val="00845BF8"/>
    <w:rsid w:val="00873768"/>
    <w:rsid w:val="008828B6"/>
    <w:rsid w:val="0089415B"/>
    <w:rsid w:val="008A2FF9"/>
    <w:rsid w:val="008B31FE"/>
    <w:rsid w:val="008D3FDD"/>
    <w:rsid w:val="008D5E38"/>
    <w:rsid w:val="00902592"/>
    <w:rsid w:val="0090491E"/>
    <w:rsid w:val="00905D3F"/>
    <w:rsid w:val="00917873"/>
    <w:rsid w:val="00921677"/>
    <w:rsid w:val="009363CB"/>
    <w:rsid w:val="009364F1"/>
    <w:rsid w:val="009615C5"/>
    <w:rsid w:val="00962E4B"/>
    <w:rsid w:val="009B4BD3"/>
    <w:rsid w:val="009E6347"/>
    <w:rsid w:val="009F33A8"/>
    <w:rsid w:val="00A0487E"/>
    <w:rsid w:val="00A17313"/>
    <w:rsid w:val="00A22494"/>
    <w:rsid w:val="00A22A6F"/>
    <w:rsid w:val="00A547D7"/>
    <w:rsid w:val="00A67FC4"/>
    <w:rsid w:val="00A719EE"/>
    <w:rsid w:val="00A81100"/>
    <w:rsid w:val="00A938C5"/>
    <w:rsid w:val="00A95BBA"/>
    <w:rsid w:val="00AA100B"/>
    <w:rsid w:val="00B13C37"/>
    <w:rsid w:val="00B148E6"/>
    <w:rsid w:val="00B14C40"/>
    <w:rsid w:val="00B65A04"/>
    <w:rsid w:val="00B84566"/>
    <w:rsid w:val="00BB06B1"/>
    <w:rsid w:val="00C01CCA"/>
    <w:rsid w:val="00C06072"/>
    <w:rsid w:val="00C43D54"/>
    <w:rsid w:val="00C63DB8"/>
    <w:rsid w:val="00C852A8"/>
    <w:rsid w:val="00CA03DE"/>
    <w:rsid w:val="00CB1DAA"/>
    <w:rsid w:val="00CC64CF"/>
    <w:rsid w:val="00CD0E0F"/>
    <w:rsid w:val="00D124A2"/>
    <w:rsid w:val="00D163B6"/>
    <w:rsid w:val="00D24070"/>
    <w:rsid w:val="00D56545"/>
    <w:rsid w:val="00DB6302"/>
    <w:rsid w:val="00DD5870"/>
    <w:rsid w:val="00E15744"/>
    <w:rsid w:val="00E42614"/>
    <w:rsid w:val="00E5123B"/>
    <w:rsid w:val="00E6188E"/>
    <w:rsid w:val="00EB1917"/>
    <w:rsid w:val="00EE25FD"/>
    <w:rsid w:val="00F135E9"/>
    <w:rsid w:val="00F64A2B"/>
    <w:rsid w:val="00F6790F"/>
    <w:rsid w:val="00F92A81"/>
    <w:rsid w:val="00FC093F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1D52"/>
  <w15:docId w15:val="{6B8AE437-CEA2-4771-AA64-BAE80B87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6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C2"/>
  </w:style>
  <w:style w:type="paragraph" w:styleId="Footer">
    <w:name w:val="footer"/>
    <w:basedOn w:val="Normal"/>
    <w:link w:val="FooterChar"/>
    <w:uiPriority w:val="99"/>
    <w:unhideWhenUsed/>
    <w:rsid w:val="000D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C2"/>
  </w:style>
  <w:style w:type="paragraph" w:styleId="BalloonText">
    <w:name w:val="Balloon Text"/>
    <w:basedOn w:val="Normal"/>
    <w:link w:val="BalloonTextChar"/>
    <w:uiPriority w:val="99"/>
    <w:semiHidden/>
    <w:unhideWhenUsed/>
    <w:rsid w:val="000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23B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E5123B"/>
    <w:rPr>
      <w:b/>
      <w:bCs/>
    </w:rPr>
  </w:style>
  <w:style w:type="paragraph" w:styleId="NormalWeb">
    <w:name w:val="Normal (Web)"/>
    <w:basedOn w:val="Normal"/>
    <w:uiPriority w:val="99"/>
    <w:unhideWhenUsed/>
    <w:rsid w:val="008828B6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55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C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679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790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670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220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661">
                  <w:marLeft w:val="315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581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inspection-reports/our-expert-knowledge/physical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0701-968A-4869-8B7C-98F3F03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Handford Craig</dc:creator>
  <cp:lastModifiedBy>Ross Williams</cp:lastModifiedBy>
  <cp:revision>5</cp:revision>
  <dcterms:created xsi:type="dcterms:W3CDTF">2020-11-23T20:23:00Z</dcterms:created>
  <dcterms:modified xsi:type="dcterms:W3CDTF">2020-11-27T20:40:00Z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Samantha.Lawrence@cornwall.gov.uk</vt:lpwstr>
  </property>
  <property fmtid="{D5CDD505-2E9C-101B-9397-08002B2CF9AE}" pid="5" name="MSIP_Label_65bade86-969a-4cfc-8d70-99d1f0adeaba_SetDate">
    <vt:lpwstr>2019-11-11T09:56:59.3872236Z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